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6FF1" w:rsidRPr="005625DC" w:rsidRDefault="00DF5178" w:rsidP="00FB5089">
      <w:pPr>
        <w:spacing w:after="0" w:line="240" w:lineRule="auto"/>
        <w:rPr>
          <w:rFonts w:ascii="Arial" w:hAnsi="Arial" w:cs="Arial"/>
          <w:b/>
        </w:rPr>
      </w:pPr>
      <w:r w:rsidRPr="005625DC">
        <w:rPr>
          <w:rFonts w:ascii="Arial" w:hAnsi="Arial" w:cs="Arial"/>
          <w:noProof/>
        </w:rPr>
        <mc:AlternateContent>
          <mc:Choice Requires="wps">
            <w:drawing>
              <wp:anchor distT="0" distB="0" distL="114300" distR="114300" simplePos="0" relativeHeight="251662336" behindDoc="0" locked="0" layoutInCell="1" allowOverlap="1" wp14:anchorId="581D6F9A" wp14:editId="7C4F5AB5">
                <wp:simplePos x="0" y="0"/>
                <wp:positionH relativeFrom="column">
                  <wp:posOffset>-101600</wp:posOffset>
                </wp:positionH>
                <wp:positionV relativeFrom="paragraph">
                  <wp:posOffset>-609600</wp:posOffset>
                </wp:positionV>
                <wp:extent cx="2473960" cy="2374900"/>
                <wp:effectExtent l="0" t="0" r="1270" b="63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960" cy="237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6E2D" w:rsidRDefault="00B86E2D">
                            <w:r>
                              <w:rPr>
                                <w:noProof/>
                              </w:rPr>
                              <w:drawing>
                                <wp:inline distT="0" distB="0" distL="0" distR="0" wp14:anchorId="4FF8DB9E" wp14:editId="190E1078">
                                  <wp:extent cx="1416741" cy="1549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YK logo.jpg"/>
                                          <pic:cNvPicPr/>
                                        </pic:nvPicPr>
                                        <pic:blipFill>
                                          <a:blip r:embed="rId11">
                                            <a:extLst>
                                              <a:ext uri="{28A0092B-C50C-407E-A947-70E740481C1C}">
                                                <a14:useLocalDpi xmlns:a14="http://schemas.microsoft.com/office/drawing/2010/main" val="0"/>
                                              </a:ext>
                                            </a:extLst>
                                          </a:blip>
                                          <a:stretch>
                                            <a:fillRect/>
                                          </a:stretch>
                                        </pic:blipFill>
                                        <pic:spPr>
                                          <a:xfrm>
                                            <a:off x="0" y="0"/>
                                            <a:ext cx="1422198" cy="155536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581D6F9A" id="_x0000_t202" coordsize="21600,21600" o:spt="202" path="m,l,21600r21600,l21600,xe">
                <v:stroke joinstyle="miter"/>
                <v:path gradientshapeok="t" o:connecttype="rect"/>
              </v:shapetype>
              <v:shape id="Text Box 2" o:spid="_x0000_s1026" type="#_x0000_t202" style="position:absolute;margin-left:-8pt;margin-top:-48pt;width:194.8pt;height:187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YxpgwIAABA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EU&#10;I0U6oOiBDx5d6wHloTq9cRU43Rtw8wNsA8sxU2fuNP3ikNI3LVEbfmWt7ltOGESXhZPJydERxwWQ&#10;df9eM7iGbL2OQENju1A6KAYCdGDp8chMCIXCZl7MzssLMFGw5eezokwjdwmpDseNdf4t1x0Kkxpb&#10;oD7Ck92d8yEcUh1cwm1OS8FWQsq4sJv1jbRoR0Amq/jFDF64SRWclQ7HRsRxB6KEO4ItxBtpfyqz&#10;vEiv83KyupjPJsWqmE7KWTqfpFl5DZkUZXG7+h4CzIqqFYxxdScUP0gwK/6O4n0zjOKJIkR9jctp&#10;Ph05+mOSafx+l2QnPHSkFF2N50cnUgVm3ygGaZPKEyHHefJz+LHKUIPDP1Yl6iBQP4rAD+sBUII4&#10;1po9giKsBr6AW3hGYNJq+w2jHlqyxu7rlliOkXynQFVlVhShh+OimM5yWNhTy/rUQhQFqBp7jMbp&#10;jR/7fmus2LRw06hjpa9AiY2IGnmOaq9faLuYzP6JCH19uo5ezw/Z8gcAAAD//wMAUEsDBBQABgAI&#10;AAAAIQBaAlHW3gAAAAsBAAAPAAAAZHJzL2Rvd25yZXYueG1sTI/NboMwEITvlfoO1lbqLTEQCVKK&#10;iapKqJU4Je0DGFh+BF4j7BD69t2c2tuMdjT7TXbazCRWXNxgSUG4D0Ag1bYZqFPw/VXsjiCc19To&#10;yRIq+EEHp/zxIdNpY290xvXiO8El5FKtoPd+TqV0dY9Gu72dkfjW2sVoz3bpZLPoG5ebSUZBEEuj&#10;B+IPvZ7xvcd6vFyNgs+yLtqoNO3qx9CM5bn6KNpEqeen7e0VhMfN/4Xhjs/okDNTZa/UODEp2IUx&#10;b/EsXu6CE4fkEIOoFETJMQCZZ/L/hvwXAAD//wMAUEsBAi0AFAAGAAgAAAAhALaDOJL+AAAA4QEA&#10;ABMAAAAAAAAAAAAAAAAAAAAAAFtDb250ZW50X1R5cGVzXS54bWxQSwECLQAUAAYACAAAACEAOP0h&#10;/9YAAACUAQAACwAAAAAAAAAAAAAAAAAvAQAAX3JlbHMvLnJlbHNQSwECLQAUAAYACAAAACEANCWM&#10;aYMCAAAQBQAADgAAAAAAAAAAAAAAAAAuAgAAZHJzL2Uyb0RvYy54bWxQSwECLQAUAAYACAAAACEA&#10;WgJR1t4AAAALAQAADwAAAAAAAAAAAAAAAADdBAAAZHJzL2Rvd25yZXYueG1sUEsFBgAAAAAEAAQA&#10;8wAAAOgFAAAAAA==&#10;" stroked="f">
                <v:textbox>
                  <w:txbxContent>
                    <w:p w:rsidR="00B86E2D" w:rsidRDefault="00B86E2D">
                      <w:r>
                        <w:rPr>
                          <w:noProof/>
                        </w:rPr>
                        <w:drawing>
                          <wp:inline distT="0" distB="0" distL="0" distR="0" wp14:anchorId="4FF8DB9E" wp14:editId="190E1078">
                            <wp:extent cx="1416741" cy="1549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YK logo.jpg"/>
                                    <pic:cNvPicPr/>
                                  </pic:nvPicPr>
                                  <pic:blipFill>
                                    <a:blip r:embed="rId11">
                                      <a:extLst>
                                        <a:ext uri="{28A0092B-C50C-407E-A947-70E740481C1C}">
                                          <a14:useLocalDpi xmlns:a14="http://schemas.microsoft.com/office/drawing/2010/main" val="0"/>
                                        </a:ext>
                                      </a:extLst>
                                    </a:blip>
                                    <a:stretch>
                                      <a:fillRect/>
                                    </a:stretch>
                                  </pic:blipFill>
                                  <pic:spPr>
                                    <a:xfrm>
                                      <a:off x="0" y="0"/>
                                      <a:ext cx="1422198" cy="1555368"/>
                                    </a:xfrm>
                                    <a:prstGeom prst="rect">
                                      <a:avLst/>
                                    </a:prstGeom>
                                  </pic:spPr>
                                </pic:pic>
                              </a:graphicData>
                            </a:graphic>
                          </wp:inline>
                        </w:drawing>
                      </w:r>
                    </w:p>
                  </w:txbxContent>
                </v:textbox>
              </v:shape>
            </w:pict>
          </mc:Fallback>
        </mc:AlternateContent>
      </w:r>
    </w:p>
    <w:p w:rsidR="00DF5178" w:rsidRPr="005625DC" w:rsidRDefault="00DF5178" w:rsidP="00FB5089">
      <w:pPr>
        <w:spacing w:after="0" w:line="240" w:lineRule="auto"/>
        <w:rPr>
          <w:rFonts w:ascii="Arial" w:hAnsi="Arial" w:cs="Arial"/>
          <w:b/>
        </w:rPr>
      </w:pPr>
    </w:p>
    <w:p w:rsidR="00DF5178" w:rsidRPr="005625DC" w:rsidRDefault="00DF5178" w:rsidP="00FB5089">
      <w:pPr>
        <w:spacing w:after="0" w:line="240" w:lineRule="auto"/>
        <w:rPr>
          <w:rFonts w:ascii="Arial" w:hAnsi="Arial" w:cs="Arial"/>
          <w:b/>
        </w:rPr>
      </w:pPr>
    </w:p>
    <w:p w:rsidR="00DF5178" w:rsidRPr="005625DC" w:rsidRDefault="00DF5178" w:rsidP="00FB5089">
      <w:pPr>
        <w:spacing w:after="0" w:line="240" w:lineRule="auto"/>
        <w:rPr>
          <w:rFonts w:ascii="Arial" w:hAnsi="Arial" w:cs="Arial"/>
          <w:b/>
        </w:rPr>
      </w:pPr>
    </w:p>
    <w:p w:rsidR="00DF5178" w:rsidRPr="005625DC" w:rsidRDefault="00DF5178" w:rsidP="00FB5089">
      <w:pPr>
        <w:spacing w:after="0" w:line="240" w:lineRule="auto"/>
        <w:rPr>
          <w:rFonts w:ascii="Arial" w:hAnsi="Arial" w:cs="Arial"/>
          <w:b/>
        </w:rPr>
      </w:pPr>
    </w:p>
    <w:p w:rsidR="00DF5178" w:rsidRPr="005625DC" w:rsidRDefault="00DF5178" w:rsidP="00FB5089">
      <w:pPr>
        <w:spacing w:after="0" w:line="240" w:lineRule="auto"/>
        <w:rPr>
          <w:rFonts w:ascii="Arial" w:hAnsi="Arial" w:cs="Arial"/>
          <w:b/>
        </w:rPr>
      </w:pPr>
    </w:p>
    <w:p w:rsidR="00DF5178" w:rsidRPr="005625DC" w:rsidRDefault="005625DC" w:rsidP="00FB5089">
      <w:pPr>
        <w:spacing w:after="0" w:line="240" w:lineRule="auto"/>
        <w:rPr>
          <w:rFonts w:ascii="Arial" w:hAnsi="Arial" w:cs="Arial"/>
          <w:b/>
        </w:rPr>
      </w:pPr>
      <w:proofErr w:type="spellStart"/>
      <w:r>
        <w:rPr>
          <w:rFonts w:ascii="Arial" w:hAnsi="Arial" w:cs="Arial"/>
          <w:b/>
        </w:rPr>
        <w:t>dd</w:t>
      </w:r>
      <w:proofErr w:type="spellEnd"/>
    </w:p>
    <w:p w:rsidR="00DF5178" w:rsidRPr="005625DC" w:rsidRDefault="00DF5178" w:rsidP="00FB5089">
      <w:pPr>
        <w:spacing w:after="0" w:line="240" w:lineRule="auto"/>
        <w:rPr>
          <w:rFonts w:ascii="Arial" w:hAnsi="Arial" w:cs="Arial"/>
          <w:b/>
        </w:rPr>
      </w:pPr>
    </w:p>
    <w:p w:rsidR="00DF5178" w:rsidRPr="005625DC" w:rsidRDefault="00DF5178" w:rsidP="00FB5089">
      <w:pPr>
        <w:spacing w:after="0" w:line="240" w:lineRule="auto"/>
        <w:rPr>
          <w:rFonts w:ascii="Arial" w:hAnsi="Arial" w:cs="Arial"/>
          <w:b/>
        </w:rPr>
      </w:pPr>
    </w:p>
    <w:p w:rsidR="00DF5178" w:rsidRPr="005625DC" w:rsidRDefault="00DF5178" w:rsidP="00FB5089">
      <w:pPr>
        <w:spacing w:after="0" w:line="240" w:lineRule="auto"/>
        <w:rPr>
          <w:rFonts w:ascii="Arial" w:hAnsi="Arial" w:cs="Arial"/>
          <w:b/>
        </w:rPr>
      </w:pPr>
    </w:p>
    <w:p w:rsidR="00DF5178" w:rsidRPr="005625DC" w:rsidRDefault="00DF5178" w:rsidP="00FB5089">
      <w:pPr>
        <w:spacing w:after="0" w:line="240" w:lineRule="auto"/>
        <w:rPr>
          <w:rFonts w:ascii="Arial" w:hAnsi="Arial" w:cs="Arial"/>
          <w:b/>
        </w:rPr>
      </w:pPr>
    </w:p>
    <w:p w:rsidR="00DF5178" w:rsidRPr="005625DC" w:rsidRDefault="00DF5178" w:rsidP="00FB5089">
      <w:pPr>
        <w:spacing w:after="0" w:line="240" w:lineRule="auto"/>
        <w:rPr>
          <w:rFonts w:ascii="Arial" w:hAnsi="Arial" w:cs="Arial"/>
          <w:b/>
        </w:rPr>
      </w:pPr>
    </w:p>
    <w:p w:rsidR="00DF5178" w:rsidRPr="005625DC" w:rsidRDefault="00DF5178" w:rsidP="00FB5089">
      <w:pPr>
        <w:spacing w:after="0" w:line="240" w:lineRule="auto"/>
        <w:rPr>
          <w:rFonts w:ascii="Arial" w:hAnsi="Arial" w:cs="Arial"/>
          <w:b/>
        </w:rPr>
      </w:pPr>
    </w:p>
    <w:p w:rsidR="00DF5178" w:rsidRPr="005F393D" w:rsidRDefault="00DF5178" w:rsidP="00FB5089">
      <w:pPr>
        <w:spacing w:after="0" w:line="240" w:lineRule="auto"/>
        <w:rPr>
          <w:rFonts w:ascii="Arial" w:hAnsi="Arial" w:cs="Arial"/>
          <w:b/>
          <w:sz w:val="60"/>
          <w:szCs w:val="60"/>
        </w:rPr>
      </w:pPr>
    </w:p>
    <w:p w:rsidR="00DF5178" w:rsidRPr="005F393D" w:rsidRDefault="005F393D" w:rsidP="00FB5089">
      <w:pPr>
        <w:spacing w:after="0" w:line="240" w:lineRule="auto"/>
        <w:rPr>
          <w:rFonts w:ascii="Arial" w:hAnsi="Arial" w:cs="Arial"/>
          <w:b/>
          <w:sz w:val="60"/>
          <w:szCs w:val="60"/>
        </w:rPr>
      </w:pPr>
      <w:r w:rsidRPr="005F393D">
        <w:rPr>
          <w:rFonts w:ascii="Arial" w:hAnsi="Arial" w:cs="Arial"/>
          <w:b/>
          <w:sz w:val="60"/>
          <w:szCs w:val="60"/>
        </w:rPr>
        <w:t>Positive Mental Health</w:t>
      </w:r>
      <w:r w:rsidR="002A01E2">
        <w:rPr>
          <w:rFonts w:ascii="Arial" w:hAnsi="Arial" w:cs="Arial"/>
          <w:b/>
          <w:sz w:val="60"/>
          <w:szCs w:val="60"/>
        </w:rPr>
        <w:t xml:space="preserve"> and Wellbeing</w:t>
      </w:r>
      <w:r w:rsidRPr="005F393D">
        <w:rPr>
          <w:rFonts w:ascii="Arial" w:hAnsi="Arial" w:cs="Arial"/>
          <w:b/>
          <w:sz w:val="60"/>
          <w:szCs w:val="60"/>
        </w:rPr>
        <w:t xml:space="preserve"> Strategy </w:t>
      </w:r>
    </w:p>
    <w:p w:rsidR="00DF5178" w:rsidRDefault="00DF5178" w:rsidP="00FB5089">
      <w:pPr>
        <w:spacing w:after="0" w:line="240" w:lineRule="auto"/>
        <w:rPr>
          <w:rFonts w:ascii="Arial" w:hAnsi="Arial" w:cs="Arial"/>
          <w:b/>
        </w:rPr>
      </w:pPr>
    </w:p>
    <w:p w:rsidR="005F393D" w:rsidRDefault="005F393D" w:rsidP="00FB5089">
      <w:pPr>
        <w:spacing w:after="0" w:line="240" w:lineRule="auto"/>
        <w:rPr>
          <w:rFonts w:ascii="Arial" w:hAnsi="Arial" w:cs="Arial"/>
          <w:b/>
        </w:rPr>
      </w:pPr>
    </w:p>
    <w:p w:rsidR="005F393D" w:rsidRDefault="005F393D" w:rsidP="00FB5089">
      <w:pPr>
        <w:spacing w:after="0" w:line="240" w:lineRule="auto"/>
        <w:rPr>
          <w:rFonts w:ascii="Arial" w:hAnsi="Arial" w:cs="Arial"/>
          <w:b/>
        </w:rPr>
      </w:pPr>
    </w:p>
    <w:p w:rsidR="005F393D" w:rsidRDefault="005F393D" w:rsidP="00FB5089">
      <w:pPr>
        <w:spacing w:after="0" w:line="240" w:lineRule="auto"/>
        <w:rPr>
          <w:rFonts w:ascii="Arial" w:hAnsi="Arial" w:cs="Arial"/>
          <w:b/>
        </w:rPr>
      </w:pPr>
    </w:p>
    <w:p w:rsidR="005F393D" w:rsidRDefault="005F393D" w:rsidP="00FB5089">
      <w:pPr>
        <w:spacing w:after="0" w:line="240" w:lineRule="auto"/>
        <w:rPr>
          <w:rFonts w:ascii="Arial" w:hAnsi="Arial" w:cs="Arial"/>
          <w:b/>
        </w:rPr>
      </w:pPr>
    </w:p>
    <w:p w:rsidR="005F393D" w:rsidRDefault="005F393D" w:rsidP="00FB5089">
      <w:pPr>
        <w:spacing w:after="0" w:line="240" w:lineRule="auto"/>
        <w:rPr>
          <w:rFonts w:ascii="Arial" w:hAnsi="Arial" w:cs="Arial"/>
          <w:b/>
        </w:rPr>
      </w:pPr>
    </w:p>
    <w:p w:rsidR="005F393D" w:rsidRDefault="005F393D" w:rsidP="00FB5089">
      <w:pPr>
        <w:spacing w:after="0" w:line="240" w:lineRule="auto"/>
        <w:rPr>
          <w:rFonts w:ascii="Arial" w:hAnsi="Arial" w:cs="Arial"/>
          <w:b/>
        </w:rPr>
      </w:pPr>
    </w:p>
    <w:p w:rsidR="005F393D" w:rsidRDefault="005F393D" w:rsidP="00FB5089">
      <w:pPr>
        <w:spacing w:after="0" w:line="240" w:lineRule="auto"/>
        <w:rPr>
          <w:rFonts w:ascii="Arial" w:hAnsi="Arial" w:cs="Arial"/>
          <w:b/>
        </w:rPr>
      </w:pPr>
    </w:p>
    <w:p w:rsidR="005F393D" w:rsidRDefault="005F393D" w:rsidP="00FB5089">
      <w:pPr>
        <w:spacing w:after="0" w:line="240" w:lineRule="auto"/>
        <w:rPr>
          <w:rFonts w:ascii="Arial" w:hAnsi="Arial" w:cs="Arial"/>
          <w:b/>
        </w:rPr>
      </w:pPr>
    </w:p>
    <w:p w:rsidR="005F393D" w:rsidRDefault="005F393D" w:rsidP="00FB5089">
      <w:pPr>
        <w:spacing w:after="0" w:line="240" w:lineRule="auto"/>
        <w:rPr>
          <w:rFonts w:ascii="Arial" w:hAnsi="Arial" w:cs="Arial"/>
          <w:b/>
        </w:rPr>
      </w:pPr>
    </w:p>
    <w:p w:rsidR="005F393D" w:rsidRDefault="005F393D" w:rsidP="00FB5089">
      <w:pPr>
        <w:spacing w:after="0" w:line="240" w:lineRule="auto"/>
        <w:rPr>
          <w:rFonts w:ascii="Arial" w:hAnsi="Arial" w:cs="Arial"/>
          <w:b/>
        </w:rPr>
      </w:pPr>
    </w:p>
    <w:p w:rsidR="005F393D" w:rsidRDefault="005F393D" w:rsidP="00FB5089">
      <w:pPr>
        <w:spacing w:after="0" w:line="240" w:lineRule="auto"/>
        <w:rPr>
          <w:rFonts w:ascii="Arial" w:hAnsi="Arial" w:cs="Arial"/>
          <w:b/>
        </w:rPr>
      </w:pPr>
    </w:p>
    <w:p w:rsidR="005F393D" w:rsidRDefault="005F393D" w:rsidP="00FB5089">
      <w:pPr>
        <w:spacing w:after="0" w:line="240" w:lineRule="auto"/>
        <w:rPr>
          <w:rFonts w:ascii="Arial" w:hAnsi="Arial" w:cs="Arial"/>
          <w:b/>
        </w:rPr>
      </w:pPr>
    </w:p>
    <w:p w:rsidR="005F393D" w:rsidRDefault="005F393D" w:rsidP="00FB5089">
      <w:pPr>
        <w:spacing w:after="0" w:line="240" w:lineRule="auto"/>
        <w:rPr>
          <w:rFonts w:ascii="Arial" w:hAnsi="Arial" w:cs="Arial"/>
          <w:b/>
        </w:rPr>
      </w:pPr>
    </w:p>
    <w:p w:rsidR="005F393D" w:rsidRDefault="005F393D" w:rsidP="00FB5089">
      <w:pPr>
        <w:spacing w:after="0" w:line="240" w:lineRule="auto"/>
        <w:rPr>
          <w:rFonts w:ascii="Arial" w:hAnsi="Arial" w:cs="Arial"/>
          <w:b/>
        </w:rPr>
      </w:pPr>
    </w:p>
    <w:p w:rsidR="005F393D" w:rsidRDefault="005F393D" w:rsidP="00FB5089">
      <w:pPr>
        <w:spacing w:after="0" w:line="240" w:lineRule="auto"/>
        <w:rPr>
          <w:rFonts w:ascii="Arial" w:hAnsi="Arial" w:cs="Arial"/>
          <w:b/>
        </w:rPr>
      </w:pPr>
    </w:p>
    <w:p w:rsidR="005F393D" w:rsidRDefault="005F393D" w:rsidP="00FB5089">
      <w:pPr>
        <w:spacing w:after="0" w:line="240" w:lineRule="auto"/>
        <w:rPr>
          <w:rFonts w:ascii="Arial" w:hAnsi="Arial" w:cs="Arial"/>
          <w:b/>
        </w:rPr>
      </w:pPr>
    </w:p>
    <w:p w:rsidR="005F393D" w:rsidRDefault="005F393D" w:rsidP="00FB5089">
      <w:pPr>
        <w:spacing w:after="0" w:line="240" w:lineRule="auto"/>
        <w:rPr>
          <w:rFonts w:ascii="Arial" w:hAnsi="Arial" w:cs="Arial"/>
          <w:b/>
        </w:rPr>
      </w:pPr>
    </w:p>
    <w:p w:rsidR="005F393D" w:rsidRDefault="005F393D" w:rsidP="00FB5089">
      <w:pPr>
        <w:spacing w:after="0" w:line="240" w:lineRule="auto"/>
        <w:rPr>
          <w:rFonts w:ascii="Arial" w:hAnsi="Arial" w:cs="Arial"/>
          <w:b/>
        </w:rPr>
      </w:pPr>
    </w:p>
    <w:p w:rsidR="005F393D" w:rsidRDefault="005F393D" w:rsidP="00FB5089">
      <w:pPr>
        <w:spacing w:after="0" w:line="240" w:lineRule="auto"/>
        <w:rPr>
          <w:rFonts w:ascii="Arial" w:hAnsi="Arial" w:cs="Arial"/>
          <w:b/>
        </w:rPr>
      </w:pPr>
    </w:p>
    <w:p w:rsidR="005F393D" w:rsidRDefault="005F393D" w:rsidP="00FB5089">
      <w:pPr>
        <w:spacing w:after="0" w:line="240" w:lineRule="auto"/>
        <w:rPr>
          <w:rFonts w:ascii="Arial" w:hAnsi="Arial" w:cs="Arial"/>
          <w:b/>
        </w:rPr>
      </w:pPr>
    </w:p>
    <w:p w:rsidR="005F393D" w:rsidRDefault="005F393D" w:rsidP="00FB5089">
      <w:pPr>
        <w:spacing w:after="0" w:line="240" w:lineRule="auto"/>
        <w:rPr>
          <w:rFonts w:ascii="Arial" w:hAnsi="Arial" w:cs="Arial"/>
          <w:b/>
        </w:rPr>
      </w:pPr>
    </w:p>
    <w:p w:rsidR="005F393D" w:rsidRDefault="005F393D" w:rsidP="00FB5089">
      <w:pPr>
        <w:spacing w:after="0" w:line="240" w:lineRule="auto"/>
        <w:rPr>
          <w:rFonts w:ascii="Arial" w:hAnsi="Arial" w:cs="Arial"/>
          <w:b/>
        </w:rPr>
      </w:pPr>
    </w:p>
    <w:p w:rsidR="005F393D" w:rsidRDefault="005F393D" w:rsidP="00FB5089">
      <w:pPr>
        <w:spacing w:after="0" w:line="240" w:lineRule="auto"/>
        <w:rPr>
          <w:rFonts w:ascii="Arial" w:hAnsi="Arial" w:cs="Arial"/>
          <w:b/>
        </w:rPr>
      </w:pPr>
    </w:p>
    <w:p w:rsidR="005F393D" w:rsidRDefault="005F393D" w:rsidP="00FB5089">
      <w:pPr>
        <w:spacing w:after="0" w:line="240" w:lineRule="auto"/>
        <w:rPr>
          <w:rFonts w:ascii="Arial" w:hAnsi="Arial" w:cs="Arial"/>
          <w:b/>
        </w:rPr>
      </w:pPr>
    </w:p>
    <w:p w:rsidR="005F393D" w:rsidRDefault="005F393D" w:rsidP="00FB5089">
      <w:pPr>
        <w:spacing w:after="0" w:line="240" w:lineRule="auto"/>
        <w:rPr>
          <w:rFonts w:ascii="Arial" w:hAnsi="Arial" w:cs="Arial"/>
          <w:b/>
        </w:rPr>
      </w:pPr>
    </w:p>
    <w:p w:rsidR="005F393D" w:rsidRDefault="005F393D" w:rsidP="00FB5089">
      <w:pPr>
        <w:spacing w:after="0" w:line="240" w:lineRule="auto"/>
        <w:rPr>
          <w:rFonts w:ascii="Arial" w:hAnsi="Arial" w:cs="Arial"/>
          <w:b/>
        </w:rPr>
      </w:pPr>
    </w:p>
    <w:p w:rsidR="005F393D" w:rsidRDefault="005F393D" w:rsidP="00FB5089">
      <w:pPr>
        <w:spacing w:after="0" w:line="240" w:lineRule="auto"/>
        <w:rPr>
          <w:rFonts w:ascii="Arial" w:hAnsi="Arial" w:cs="Arial"/>
          <w:b/>
        </w:rPr>
      </w:pPr>
    </w:p>
    <w:p w:rsidR="005F393D" w:rsidRDefault="005F393D" w:rsidP="00FB5089">
      <w:pPr>
        <w:spacing w:after="0" w:line="240" w:lineRule="auto"/>
        <w:rPr>
          <w:rFonts w:ascii="Arial" w:hAnsi="Arial" w:cs="Arial"/>
          <w:b/>
        </w:rPr>
      </w:pPr>
    </w:p>
    <w:p w:rsidR="005F393D" w:rsidRDefault="005F393D" w:rsidP="00FB5089">
      <w:pPr>
        <w:spacing w:after="0" w:line="240" w:lineRule="auto"/>
        <w:rPr>
          <w:rFonts w:ascii="Arial" w:hAnsi="Arial" w:cs="Arial"/>
          <w:b/>
        </w:rPr>
      </w:pPr>
    </w:p>
    <w:p w:rsidR="005F393D" w:rsidRDefault="005F393D" w:rsidP="00FB5089">
      <w:pPr>
        <w:spacing w:after="0" w:line="240" w:lineRule="auto"/>
        <w:rPr>
          <w:rFonts w:ascii="Arial" w:hAnsi="Arial" w:cs="Arial"/>
          <w:b/>
        </w:rPr>
      </w:pPr>
    </w:p>
    <w:p w:rsidR="005F393D" w:rsidRDefault="005F393D" w:rsidP="00FB5089">
      <w:pPr>
        <w:spacing w:after="0" w:line="240" w:lineRule="auto"/>
        <w:rPr>
          <w:rFonts w:ascii="Arial" w:hAnsi="Arial" w:cs="Arial"/>
          <w:b/>
        </w:rPr>
      </w:pPr>
    </w:p>
    <w:p w:rsidR="005F393D" w:rsidRDefault="005F393D" w:rsidP="00FB5089">
      <w:pPr>
        <w:spacing w:after="0" w:line="240" w:lineRule="auto"/>
        <w:rPr>
          <w:rFonts w:ascii="Arial" w:hAnsi="Arial" w:cs="Arial"/>
          <w:b/>
        </w:rPr>
      </w:pPr>
    </w:p>
    <w:p w:rsidR="005F393D" w:rsidRDefault="005F393D" w:rsidP="00FB5089">
      <w:pPr>
        <w:spacing w:after="0" w:line="240" w:lineRule="auto"/>
        <w:rPr>
          <w:rFonts w:ascii="Arial" w:hAnsi="Arial" w:cs="Arial"/>
          <w:b/>
        </w:rPr>
      </w:pPr>
    </w:p>
    <w:p w:rsidR="005F393D" w:rsidRDefault="005F393D" w:rsidP="00FB5089">
      <w:pPr>
        <w:spacing w:after="0" w:line="240" w:lineRule="auto"/>
        <w:rPr>
          <w:rFonts w:ascii="Arial" w:hAnsi="Arial" w:cs="Arial"/>
          <w:b/>
        </w:rPr>
      </w:pPr>
    </w:p>
    <w:p w:rsidR="005F393D" w:rsidRDefault="005F393D" w:rsidP="00FB5089">
      <w:pPr>
        <w:spacing w:after="0" w:line="240" w:lineRule="auto"/>
        <w:rPr>
          <w:rFonts w:ascii="Arial" w:hAnsi="Arial" w:cs="Arial"/>
          <w:b/>
        </w:rPr>
      </w:pPr>
    </w:p>
    <w:p w:rsidR="005F393D" w:rsidRDefault="005F393D" w:rsidP="00FB5089">
      <w:pPr>
        <w:spacing w:after="0" w:line="240" w:lineRule="auto"/>
        <w:rPr>
          <w:rFonts w:ascii="Arial" w:hAnsi="Arial" w:cs="Arial"/>
          <w:b/>
        </w:rPr>
      </w:pPr>
    </w:p>
    <w:p w:rsidR="005F393D" w:rsidRDefault="005F393D" w:rsidP="00FB5089">
      <w:pPr>
        <w:spacing w:after="0" w:line="240" w:lineRule="auto"/>
        <w:rPr>
          <w:rFonts w:ascii="Arial" w:hAnsi="Arial" w:cs="Arial"/>
          <w:b/>
        </w:rPr>
      </w:pPr>
    </w:p>
    <w:sdt>
      <w:sdtPr>
        <w:rPr>
          <w:rFonts w:asciiTheme="minorHAnsi" w:eastAsiaTheme="minorEastAsia" w:hAnsiTheme="minorHAnsi" w:cstheme="minorBidi"/>
          <w:b w:val="0"/>
          <w:bCs w:val="0"/>
          <w:color w:val="auto"/>
          <w:sz w:val="22"/>
          <w:szCs w:val="22"/>
          <w:lang w:val="en-GB" w:eastAsia="en-GB"/>
        </w:rPr>
        <w:id w:val="915679694"/>
        <w:docPartObj>
          <w:docPartGallery w:val="Table of Contents"/>
          <w:docPartUnique/>
        </w:docPartObj>
      </w:sdtPr>
      <w:sdtEndPr>
        <w:rPr>
          <w:noProof/>
        </w:rPr>
      </w:sdtEndPr>
      <w:sdtContent>
        <w:p w:rsidR="00C35542" w:rsidRDefault="00C35542">
          <w:pPr>
            <w:pStyle w:val="TOCHeading"/>
          </w:pPr>
          <w:r>
            <w:t>Contents</w:t>
          </w:r>
        </w:p>
        <w:p w:rsidR="009A08D9" w:rsidRDefault="00C35542">
          <w:pPr>
            <w:pStyle w:val="TOC1"/>
            <w:tabs>
              <w:tab w:val="left" w:pos="440"/>
              <w:tab w:val="right" w:leader="dot" w:pos="9682"/>
            </w:tabs>
            <w:rPr>
              <w:rFonts w:asciiTheme="minorHAnsi" w:eastAsiaTheme="minorEastAsia" w:hAnsiTheme="minorHAnsi" w:cstheme="minorBidi"/>
              <w:b w:val="0"/>
              <w:noProof/>
              <w:szCs w:val="22"/>
            </w:rPr>
          </w:pPr>
          <w:r>
            <w:fldChar w:fldCharType="begin"/>
          </w:r>
          <w:r>
            <w:instrText xml:space="preserve"> TOC \o "1-3" \h \z \u </w:instrText>
          </w:r>
          <w:r>
            <w:fldChar w:fldCharType="separate"/>
          </w:r>
          <w:hyperlink w:anchor="_Toc121301180" w:history="1">
            <w:r w:rsidR="009A08D9" w:rsidRPr="00A87D83">
              <w:rPr>
                <w:rStyle w:val="Hyperlink"/>
                <w:rFonts w:ascii="Arial" w:eastAsiaTheme="majorEastAsia" w:hAnsi="Arial" w:cs="Arial"/>
                <w:noProof/>
              </w:rPr>
              <w:t>1</w:t>
            </w:r>
            <w:r w:rsidR="009A08D9">
              <w:rPr>
                <w:rFonts w:asciiTheme="minorHAnsi" w:eastAsiaTheme="minorEastAsia" w:hAnsiTheme="minorHAnsi" w:cstheme="minorBidi"/>
                <w:b w:val="0"/>
                <w:noProof/>
                <w:szCs w:val="22"/>
              </w:rPr>
              <w:tab/>
            </w:r>
            <w:r w:rsidR="009A08D9" w:rsidRPr="00A87D83">
              <w:rPr>
                <w:rStyle w:val="Hyperlink"/>
                <w:rFonts w:ascii="Arial" w:eastAsiaTheme="majorEastAsia" w:hAnsi="Arial" w:cs="Arial"/>
                <w:noProof/>
              </w:rPr>
              <w:t>AIM(s)</w:t>
            </w:r>
            <w:r w:rsidR="009A08D9">
              <w:rPr>
                <w:noProof/>
                <w:webHidden/>
              </w:rPr>
              <w:tab/>
            </w:r>
            <w:r w:rsidR="009A08D9">
              <w:rPr>
                <w:noProof/>
                <w:webHidden/>
              </w:rPr>
              <w:fldChar w:fldCharType="begin"/>
            </w:r>
            <w:r w:rsidR="009A08D9">
              <w:rPr>
                <w:noProof/>
                <w:webHidden/>
              </w:rPr>
              <w:instrText xml:space="preserve"> PAGEREF _Toc121301180 \h </w:instrText>
            </w:r>
            <w:r w:rsidR="009A08D9">
              <w:rPr>
                <w:noProof/>
                <w:webHidden/>
              </w:rPr>
            </w:r>
            <w:r w:rsidR="009A08D9">
              <w:rPr>
                <w:noProof/>
                <w:webHidden/>
              </w:rPr>
              <w:fldChar w:fldCharType="separate"/>
            </w:r>
            <w:r w:rsidR="009A08D9">
              <w:rPr>
                <w:noProof/>
                <w:webHidden/>
              </w:rPr>
              <w:t>3</w:t>
            </w:r>
            <w:r w:rsidR="009A08D9">
              <w:rPr>
                <w:noProof/>
                <w:webHidden/>
              </w:rPr>
              <w:fldChar w:fldCharType="end"/>
            </w:r>
          </w:hyperlink>
        </w:p>
        <w:p w:rsidR="009A08D9" w:rsidRDefault="00662CB8">
          <w:pPr>
            <w:pStyle w:val="TOC1"/>
            <w:tabs>
              <w:tab w:val="left" w:pos="440"/>
              <w:tab w:val="right" w:leader="dot" w:pos="9682"/>
            </w:tabs>
            <w:rPr>
              <w:rFonts w:asciiTheme="minorHAnsi" w:eastAsiaTheme="minorEastAsia" w:hAnsiTheme="minorHAnsi" w:cstheme="minorBidi"/>
              <w:b w:val="0"/>
              <w:noProof/>
              <w:szCs w:val="22"/>
            </w:rPr>
          </w:pPr>
          <w:hyperlink w:anchor="_Toc121301181" w:history="1">
            <w:r w:rsidR="009A08D9" w:rsidRPr="00A87D83">
              <w:rPr>
                <w:rStyle w:val="Hyperlink"/>
                <w:rFonts w:ascii="Arial" w:eastAsiaTheme="majorEastAsia" w:hAnsi="Arial" w:cs="Arial"/>
                <w:noProof/>
              </w:rPr>
              <w:t>2</w:t>
            </w:r>
            <w:r w:rsidR="009A08D9">
              <w:rPr>
                <w:rFonts w:asciiTheme="minorHAnsi" w:eastAsiaTheme="minorEastAsia" w:hAnsiTheme="minorHAnsi" w:cstheme="minorBidi"/>
                <w:b w:val="0"/>
                <w:noProof/>
                <w:szCs w:val="22"/>
              </w:rPr>
              <w:tab/>
            </w:r>
            <w:r w:rsidR="009A08D9" w:rsidRPr="00A87D83">
              <w:rPr>
                <w:rStyle w:val="Hyperlink"/>
                <w:rFonts w:ascii="Arial" w:eastAsiaTheme="majorEastAsia" w:hAnsi="Arial" w:cs="Arial"/>
                <w:noProof/>
              </w:rPr>
              <w:t>OBJECTIVES</w:t>
            </w:r>
            <w:r w:rsidR="009A08D9">
              <w:rPr>
                <w:noProof/>
                <w:webHidden/>
              </w:rPr>
              <w:tab/>
            </w:r>
            <w:r w:rsidR="009A08D9">
              <w:rPr>
                <w:noProof/>
                <w:webHidden/>
              </w:rPr>
              <w:fldChar w:fldCharType="begin"/>
            </w:r>
            <w:r w:rsidR="009A08D9">
              <w:rPr>
                <w:noProof/>
                <w:webHidden/>
              </w:rPr>
              <w:instrText xml:space="preserve"> PAGEREF _Toc121301181 \h </w:instrText>
            </w:r>
            <w:r w:rsidR="009A08D9">
              <w:rPr>
                <w:noProof/>
                <w:webHidden/>
              </w:rPr>
            </w:r>
            <w:r w:rsidR="009A08D9">
              <w:rPr>
                <w:noProof/>
                <w:webHidden/>
              </w:rPr>
              <w:fldChar w:fldCharType="separate"/>
            </w:r>
            <w:r w:rsidR="009A08D9">
              <w:rPr>
                <w:noProof/>
                <w:webHidden/>
              </w:rPr>
              <w:t>3</w:t>
            </w:r>
            <w:r w:rsidR="009A08D9">
              <w:rPr>
                <w:noProof/>
                <w:webHidden/>
              </w:rPr>
              <w:fldChar w:fldCharType="end"/>
            </w:r>
          </w:hyperlink>
        </w:p>
        <w:p w:rsidR="009A08D9" w:rsidRDefault="00662CB8">
          <w:pPr>
            <w:pStyle w:val="TOC1"/>
            <w:tabs>
              <w:tab w:val="left" w:pos="440"/>
              <w:tab w:val="right" w:leader="dot" w:pos="9682"/>
            </w:tabs>
            <w:rPr>
              <w:rFonts w:asciiTheme="minorHAnsi" w:eastAsiaTheme="minorEastAsia" w:hAnsiTheme="minorHAnsi" w:cstheme="minorBidi"/>
              <w:b w:val="0"/>
              <w:noProof/>
              <w:szCs w:val="22"/>
            </w:rPr>
          </w:pPr>
          <w:hyperlink w:anchor="_Toc121301182" w:history="1">
            <w:r w:rsidR="009A08D9" w:rsidRPr="00A87D83">
              <w:rPr>
                <w:rStyle w:val="Hyperlink"/>
                <w:rFonts w:ascii="Arial" w:eastAsiaTheme="majorEastAsia" w:hAnsi="Arial" w:cs="Arial"/>
                <w:noProof/>
              </w:rPr>
              <w:t>3</w:t>
            </w:r>
            <w:r w:rsidR="009A08D9">
              <w:rPr>
                <w:rFonts w:asciiTheme="minorHAnsi" w:eastAsiaTheme="minorEastAsia" w:hAnsiTheme="minorHAnsi" w:cstheme="minorBidi"/>
                <w:b w:val="0"/>
                <w:noProof/>
                <w:szCs w:val="22"/>
              </w:rPr>
              <w:tab/>
            </w:r>
            <w:r w:rsidR="009A08D9" w:rsidRPr="00A87D83">
              <w:rPr>
                <w:rStyle w:val="Hyperlink"/>
                <w:rFonts w:ascii="Arial" w:eastAsiaTheme="majorEastAsia" w:hAnsi="Arial" w:cs="Arial"/>
                <w:noProof/>
              </w:rPr>
              <w:t>Lead Members of Staff</w:t>
            </w:r>
            <w:r w:rsidR="009A08D9">
              <w:rPr>
                <w:noProof/>
                <w:webHidden/>
              </w:rPr>
              <w:tab/>
            </w:r>
            <w:r w:rsidR="009A08D9">
              <w:rPr>
                <w:noProof/>
                <w:webHidden/>
              </w:rPr>
              <w:fldChar w:fldCharType="begin"/>
            </w:r>
            <w:r w:rsidR="009A08D9">
              <w:rPr>
                <w:noProof/>
                <w:webHidden/>
              </w:rPr>
              <w:instrText xml:space="preserve"> PAGEREF _Toc121301182 \h </w:instrText>
            </w:r>
            <w:r w:rsidR="009A08D9">
              <w:rPr>
                <w:noProof/>
                <w:webHidden/>
              </w:rPr>
            </w:r>
            <w:r w:rsidR="009A08D9">
              <w:rPr>
                <w:noProof/>
                <w:webHidden/>
              </w:rPr>
              <w:fldChar w:fldCharType="separate"/>
            </w:r>
            <w:r w:rsidR="009A08D9">
              <w:rPr>
                <w:noProof/>
                <w:webHidden/>
              </w:rPr>
              <w:t>4</w:t>
            </w:r>
            <w:r w:rsidR="009A08D9">
              <w:rPr>
                <w:noProof/>
                <w:webHidden/>
              </w:rPr>
              <w:fldChar w:fldCharType="end"/>
            </w:r>
          </w:hyperlink>
        </w:p>
        <w:p w:rsidR="009A08D9" w:rsidRDefault="00662CB8">
          <w:pPr>
            <w:pStyle w:val="TOC1"/>
            <w:tabs>
              <w:tab w:val="left" w:pos="440"/>
              <w:tab w:val="right" w:leader="dot" w:pos="9682"/>
            </w:tabs>
            <w:rPr>
              <w:rFonts w:asciiTheme="minorHAnsi" w:eastAsiaTheme="minorEastAsia" w:hAnsiTheme="minorHAnsi" w:cstheme="minorBidi"/>
              <w:b w:val="0"/>
              <w:noProof/>
              <w:szCs w:val="22"/>
            </w:rPr>
          </w:pPr>
          <w:hyperlink w:anchor="_Toc121301183" w:history="1">
            <w:r w:rsidR="009A08D9" w:rsidRPr="00A87D83">
              <w:rPr>
                <w:rStyle w:val="Hyperlink"/>
                <w:rFonts w:ascii="Arial" w:eastAsiaTheme="majorEastAsia" w:hAnsi="Arial" w:cs="Arial"/>
                <w:noProof/>
              </w:rPr>
              <w:t>4</w:t>
            </w:r>
            <w:r w:rsidR="009A08D9">
              <w:rPr>
                <w:rFonts w:asciiTheme="minorHAnsi" w:eastAsiaTheme="minorEastAsia" w:hAnsiTheme="minorHAnsi" w:cstheme="minorBidi"/>
                <w:b w:val="0"/>
                <w:noProof/>
                <w:szCs w:val="22"/>
              </w:rPr>
              <w:tab/>
            </w:r>
            <w:r w:rsidR="009A08D9" w:rsidRPr="00A87D83">
              <w:rPr>
                <w:rStyle w:val="Hyperlink"/>
                <w:rFonts w:ascii="Arial" w:eastAsiaTheme="majorEastAsia" w:hAnsi="Arial" w:cs="Arial"/>
                <w:noProof/>
              </w:rPr>
              <w:t>Cedar Recording</w:t>
            </w:r>
            <w:r w:rsidR="009A08D9">
              <w:rPr>
                <w:noProof/>
                <w:webHidden/>
              </w:rPr>
              <w:tab/>
            </w:r>
            <w:r w:rsidR="009A08D9">
              <w:rPr>
                <w:noProof/>
                <w:webHidden/>
              </w:rPr>
              <w:fldChar w:fldCharType="begin"/>
            </w:r>
            <w:r w:rsidR="009A08D9">
              <w:rPr>
                <w:noProof/>
                <w:webHidden/>
              </w:rPr>
              <w:instrText xml:space="preserve"> PAGEREF _Toc121301183 \h </w:instrText>
            </w:r>
            <w:r w:rsidR="009A08D9">
              <w:rPr>
                <w:noProof/>
                <w:webHidden/>
              </w:rPr>
            </w:r>
            <w:r w:rsidR="009A08D9">
              <w:rPr>
                <w:noProof/>
                <w:webHidden/>
              </w:rPr>
              <w:fldChar w:fldCharType="separate"/>
            </w:r>
            <w:r w:rsidR="009A08D9">
              <w:rPr>
                <w:noProof/>
                <w:webHidden/>
              </w:rPr>
              <w:t>4</w:t>
            </w:r>
            <w:r w:rsidR="009A08D9">
              <w:rPr>
                <w:noProof/>
                <w:webHidden/>
              </w:rPr>
              <w:fldChar w:fldCharType="end"/>
            </w:r>
          </w:hyperlink>
        </w:p>
        <w:p w:rsidR="009A08D9" w:rsidRDefault="00662CB8">
          <w:pPr>
            <w:pStyle w:val="TOC1"/>
            <w:tabs>
              <w:tab w:val="left" w:pos="440"/>
              <w:tab w:val="right" w:leader="dot" w:pos="9682"/>
            </w:tabs>
            <w:rPr>
              <w:rFonts w:asciiTheme="minorHAnsi" w:eastAsiaTheme="minorEastAsia" w:hAnsiTheme="minorHAnsi" w:cstheme="minorBidi"/>
              <w:b w:val="0"/>
              <w:noProof/>
              <w:szCs w:val="22"/>
            </w:rPr>
          </w:pPr>
          <w:hyperlink w:anchor="_Toc121301184" w:history="1">
            <w:r w:rsidR="009A08D9" w:rsidRPr="00A87D83">
              <w:rPr>
                <w:rStyle w:val="Hyperlink"/>
                <w:rFonts w:ascii="Arial" w:eastAsiaTheme="majorEastAsia" w:hAnsi="Arial" w:cs="Arial"/>
                <w:noProof/>
              </w:rPr>
              <w:t>5</w:t>
            </w:r>
            <w:r w:rsidR="009A08D9">
              <w:rPr>
                <w:rFonts w:asciiTheme="minorHAnsi" w:eastAsiaTheme="minorEastAsia" w:hAnsiTheme="minorHAnsi" w:cstheme="minorBidi"/>
                <w:b w:val="0"/>
                <w:noProof/>
                <w:szCs w:val="22"/>
              </w:rPr>
              <w:tab/>
            </w:r>
            <w:r w:rsidR="009A08D9" w:rsidRPr="00A87D83">
              <w:rPr>
                <w:rStyle w:val="Hyperlink"/>
                <w:rFonts w:ascii="Arial" w:eastAsiaTheme="majorEastAsia" w:hAnsi="Arial" w:cs="Arial"/>
                <w:noProof/>
              </w:rPr>
              <w:t>Awareness of Mental Ill Health &amp; Signposting</w:t>
            </w:r>
            <w:r w:rsidR="009A08D9">
              <w:rPr>
                <w:noProof/>
                <w:webHidden/>
              </w:rPr>
              <w:tab/>
            </w:r>
            <w:r w:rsidR="009A08D9">
              <w:rPr>
                <w:noProof/>
                <w:webHidden/>
              </w:rPr>
              <w:fldChar w:fldCharType="begin"/>
            </w:r>
            <w:r w:rsidR="009A08D9">
              <w:rPr>
                <w:noProof/>
                <w:webHidden/>
              </w:rPr>
              <w:instrText xml:space="preserve"> PAGEREF _Toc121301184 \h </w:instrText>
            </w:r>
            <w:r w:rsidR="009A08D9">
              <w:rPr>
                <w:noProof/>
                <w:webHidden/>
              </w:rPr>
            </w:r>
            <w:r w:rsidR="009A08D9">
              <w:rPr>
                <w:noProof/>
                <w:webHidden/>
              </w:rPr>
              <w:fldChar w:fldCharType="separate"/>
            </w:r>
            <w:r w:rsidR="009A08D9">
              <w:rPr>
                <w:noProof/>
                <w:webHidden/>
              </w:rPr>
              <w:t>5</w:t>
            </w:r>
            <w:r w:rsidR="009A08D9">
              <w:rPr>
                <w:noProof/>
                <w:webHidden/>
              </w:rPr>
              <w:fldChar w:fldCharType="end"/>
            </w:r>
          </w:hyperlink>
        </w:p>
        <w:p w:rsidR="009A08D9" w:rsidRDefault="00662CB8">
          <w:pPr>
            <w:pStyle w:val="TOC1"/>
            <w:tabs>
              <w:tab w:val="left" w:pos="440"/>
              <w:tab w:val="right" w:leader="dot" w:pos="9682"/>
            </w:tabs>
            <w:rPr>
              <w:rFonts w:asciiTheme="minorHAnsi" w:eastAsiaTheme="minorEastAsia" w:hAnsiTheme="minorHAnsi" w:cstheme="minorBidi"/>
              <w:b w:val="0"/>
              <w:noProof/>
              <w:szCs w:val="22"/>
            </w:rPr>
          </w:pPr>
          <w:hyperlink w:anchor="_Toc121301185" w:history="1">
            <w:r w:rsidR="009A08D9" w:rsidRPr="00A87D83">
              <w:rPr>
                <w:rStyle w:val="Hyperlink"/>
                <w:rFonts w:ascii="Arial" w:eastAsiaTheme="majorEastAsia" w:hAnsi="Arial" w:cs="Arial"/>
                <w:noProof/>
              </w:rPr>
              <w:t>6</w:t>
            </w:r>
            <w:r w:rsidR="009A08D9">
              <w:rPr>
                <w:rFonts w:asciiTheme="minorHAnsi" w:eastAsiaTheme="minorEastAsia" w:hAnsiTheme="minorHAnsi" w:cstheme="minorBidi"/>
                <w:b w:val="0"/>
                <w:noProof/>
                <w:szCs w:val="22"/>
              </w:rPr>
              <w:tab/>
            </w:r>
            <w:r w:rsidR="009A08D9" w:rsidRPr="00A87D83">
              <w:rPr>
                <w:rStyle w:val="Hyperlink"/>
                <w:rFonts w:ascii="Arial" w:eastAsiaTheme="majorEastAsia" w:hAnsi="Arial" w:cs="Arial"/>
                <w:noProof/>
              </w:rPr>
              <w:t>Indicators of Distress</w:t>
            </w:r>
            <w:r w:rsidR="009A08D9">
              <w:rPr>
                <w:noProof/>
                <w:webHidden/>
              </w:rPr>
              <w:tab/>
            </w:r>
            <w:r w:rsidR="009A08D9">
              <w:rPr>
                <w:noProof/>
                <w:webHidden/>
              </w:rPr>
              <w:fldChar w:fldCharType="begin"/>
            </w:r>
            <w:r w:rsidR="009A08D9">
              <w:rPr>
                <w:noProof/>
                <w:webHidden/>
              </w:rPr>
              <w:instrText xml:space="preserve"> PAGEREF _Toc121301185 \h </w:instrText>
            </w:r>
            <w:r w:rsidR="009A08D9">
              <w:rPr>
                <w:noProof/>
                <w:webHidden/>
              </w:rPr>
            </w:r>
            <w:r w:rsidR="009A08D9">
              <w:rPr>
                <w:noProof/>
                <w:webHidden/>
              </w:rPr>
              <w:fldChar w:fldCharType="separate"/>
            </w:r>
            <w:r w:rsidR="009A08D9">
              <w:rPr>
                <w:noProof/>
                <w:webHidden/>
              </w:rPr>
              <w:t>6</w:t>
            </w:r>
            <w:r w:rsidR="009A08D9">
              <w:rPr>
                <w:noProof/>
                <w:webHidden/>
              </w:rPr>
              <w:fldChar w:fldCharType="end"/>
            </w:r>
          </w:hyperlink>
        </w:p>
        <w:p w:rsidR="009A08D9" w:rsidRDefault="00662CB8">
          <w:pPr>
            <w:pStyle w:val="TOC1"/>
            <w:tabs>
              <w:tab w:val="left" w:pos="440"/>
              <w:tab w:val="right" w:leader="dot" w:pos="9682"/>
            </w:tabs>
            <w:rPr>
              <w:rFonts w:asciiTheme="minorHAnsi" w:eastAsiaTheme="minorEastAsia" w:hAnsiTheme="minorHAnsi" w:cstheme="minorBidi"/>
              <w:b w:val="0"/>
              <w:noProof/>
              <w:szCs w:val="22"/>
            </w:rPr>
          </w:pPr>
          <w:hyperlink w:anchor="_Toc121301186" w:history="1">
            <w:r w:rsidR="009A08D9" w:rsidRPr="00A87D83">
              <w:rPr>
                <w:rStyle w:val="Hyperlink"/>
                <w:rFonts w:ascii="Arial" w:eastAsiaTheme="majorEastAsia" w:hAnsi="Arial" w:cs="Arial"/>
                <w:noProof/>
              </w:rPr>
              <w:t>7</w:t>
            </w:r>
            <w:r w:rsidR="009A08D9">
              <w:rPr>
                <w:rFonts w:asciiTheme="minorHAnsi" w:eastAsiaTheme="minorEastAsia" w:hAnsiTheme="minorHAnsi" w:cstheme="minorBidi"/>
                <w:b w:val="0"/>
                <w:noProof/>
                <w:szCs w:val="22"/>
              </w:rPr>
              <w:tab/>
            </w:r>
            <w:r w:rsidR="009A08D9" w:rsidRPr="00A87D83">
              <w:rPr>
                <w:rStyle w:val="Hyperlink"/>
                <w:rFonts w:ascii="Arial" w:eastAsiaTheme="majorEastAsia" w:hAnsi="Arial" w:cs="Arial"/>
                <w:noProof/>
              </w:rPr>
              <w:t>Managing Disclosures</w:t>
            </w:r>
            <w:r w:rsidR="009A08D9">
              <w:rPr>
                <w:noProof/>
                <w:webHidden/>
              </w:rPr>
              <w:tab/>
            </w:r>
            <w:r w:rsidR="009A08D9">
              <w:rPr>
                <w:noProof/>
                <w:webHidden/>
              </w:rPr>
              <w:fldChar w:fldCharType="begin"/>
            </w:r>
            <w:r w:rsidR="009A08D9">
              <w:rPr>
                <w:noProof/>
                <w:webHidden/>
              </w:rPr>
              <w:instrText xml:space="preserve"> PAGEREF _Toc121301186 \h </w:instrText>
            </w:r>
            <w:r w:rsidR="009A08D9">
              <w:rPr>
                <w:noProof/>
                <w:webHidden/>
              </w:rPr>
            </w:r>
            <w:r w:rsidR="009A08D9">
              <w:rPr>
                <w:noProof/>
                <w:webHidden/>
              </w:rPr>
              <w:fldChar w:fldCharType="separate"/>
            </w:r>
            <w:r w:rsidR="009A08D9">
              <w:rPr>
                <w:noProof/>
                <w:webHidden/>
              </w:rPr>
              <w:t>6</w:t>
            </w:r>
            <w:r w:rsidR="009A08D9">
              <w:rPr>
                <w:noProof/>
                <w:webHidden/>
              </w:rPr>
              <w:fldChar w:fldCharType="end"/>
            </w:r>
          </w:hyperlink>
        </w:p>
        <w:p w:rsidR="009A08D9" w:rsidRDefault="00662CB8">
          <w:pPr>
            <w:pStyle w:val="TOC1"/>
            <w:tabs>
              <w:tab w:val="left" w:pos="440"/>
              <w:tab w:val="right" w:leader="dot" w:pos="9682"/>
            </w:tabs>
            <w:rPr>
              <w:rFonts w:asciiTheme="minorHAnsi" w:eastAsiaTheme="minorEastAsia" w:hAnsiTheme="minorHAnsi" w:cstheme="minorBidi"/>
              <w:b w:val="0"/>
              <w:noProof/>
              <w:szCs w:val="22"/>
            </w:rPr>
          </w:pPr>
          <w:hyperlink w:anchor="_Toc121301187" w:history="1">
            <w:r w:rsidR="009A08D9" w:rsidRPr="00A87D83">
              <w:rPr>
                <w:rStyle w:val="Hyperlink"/>
                <w:rFonts w:ascii="Arial" w:eastAsiaTheme="majorEastAsia" w:hAnsi="Arial" w:cs="Arial"/>
                <w:noProof/>
              </w:rPr>
              <w:t>8</w:t>
            </w:r>
            <w:r w:rsidR="009A08D9">
              <w:rPr>
                <w:rFonts w:asciiTheme="minorHAnsi" w:eastAsiaTheme="minorEastAsia" w:hAnsiTheme="minorHAnsi" w:cstheme="minorBidi"/>
                <w:b w:val="0"/>
                <w:noProof/>
                <w:szCs w:val="22"/>
              </w:rPr>
              <w:tab/>
            </w:r>
            <w:r w:rsidR="009A08D9" w:rsidRPr="00A87D83">
              <w:rPr>
                <w:rStyle w:val="Hyperlink"/>
                <w:rFonts w:ascii="Arial" w:eastAsiaTheme="majorEastAsia" w:hAnsi="Arial" w:cs="Arial"/>
                <w:noProof/>
              </w:rPr>
              <w:t>Confidentiality</w:t>
            </w:r>
            <w:r w:rsidR="009A08D9">
              <w:rPr>
                <w:noProof/>
                <w:webHidden/>
              </w:rPr>
              <w:tab/>
            </w:r>
            <w:r w:rsidR="009A08D9">
              <w:rPr>
                <w:noProof/>
                <w:webHidden/>
              </w:rPr>
              <w:fldChar w:fldCharType="begin"/>
            </w:r>
            <w:r w:rsidR="009A08D9">
              <w:rPr>
                <w:noProof/>
                <w:webHidden/>
              </w:rPr>
              <w:instrText xml:space="preserve"> PAGEREF _Toc121301187 \h </w:instrText>
            </w:r>
            <w:r w:rsidR="009A08D9">
              <w:rPr>
                <w:noProof/>
                <w:webHidden/>
              </w:rPr>
            </w:r>
            <w:r w:rsidR="009A08D9">
              <w:rPr>
                <w:noProof/>
                <w:webHidden/>
              </w:rPr>
              <w:fldChar w:fldCharType="separate"/>
            </w:r>
            <w:r w:rsidR="009A08D9">
              <w:rPr>
                <w:noProof/>
                <w:webHidden/>
              </w:rPr>
              <w:t>7</w:t>
            </w:r>
            <w:r w:rsidR="009A08D9">
              <w:rPr>
                <w:noProof/>
                <w:webHidden/>
              </w:rPr>
              <w:fldChar w:fldCharType="end"/>
            </w:r>
          </w:hyperlink>
        </w:p>
        <w:p w:rsidR="009A08D9" w:rsidRDefault="00662CB8">
          <w:pPr>
            <w:pStyle w:val="TOC1"/>
            <w:tabs>
              <w:tab w:val="left" w:pos="440"/>
              <w:tab w:val="right" w:leader="dot" w:pos="9682"/>
            </w:tabs>
            <w:rPr>
              <w:rFonts w:asciiTheme="minorHAnsi" w:eastAsiaTheme="minorEastAsia" w:hAnsiTheme="minorHAnsi" w:cstheme="minorBidi"/>
              <w:b w:val="0"/>
              <w:noProof/>
              <w:szCs w:val="22"/>
            </w:rPr>
          </w:pPr>
          <w:hyperlink w:anchor="_Toc121301188" w:history="1">
            <w:r w:rsidR="009A08D9" w:rsidRPr="00A87D83">
              <w:rPr>
                <w:rStyle w:val="Hyperlink"/>
                <w:rFonts w:ascii="Arial" w:eastAsiaTheme="majorEastAsia" w:hAnsi="Arial" w:cs="Arial"/>
                <w:noProof/>
              </w:rPr>
              <w:t>9</w:t>
            </w:r>
            <w:r w:rsidR="009A08D9">
              <w:rPr>
                <w:rFonts w:asciiTheme="minorHAnsi" w:eastAsiaTheme="minorEastAsia" w:hAnsiTheme="minorHAnsi" w:cstheme="minorBidi"/>
                <w:b w:val="0"/>
                <w:noProof/>
                <w:szCs w:val="22"/>
              </w:rPr>
              <w:tab/>
            </w:r>
            <w:r w:rsidR="009A08D9" w:rsidRPr="00A87D83">
              <w:rPr>
                <w:rStyle w:val="Hyperlink"/>
                <w:rFonts w:ascii="Arial" w:eastAsiaTheme="majorEastAsia" w:hAnsi="Arial" w:cs="Arial"/>
                <w:noProof/>
              </w:rPr>
              <w:t>Sharing Information/Informing Parents and Carers</w:t>
            </w:r>
            <w:r w:rsidR="009A08D9">
              <w:rPr>
                <w:noProof/>
                <w:webHidden/>
              </w:rPr>
              <w:tab/>
            </w:r>
            <w:r w:rsidR="009A08D9">
              <w:rPr>
                <w:noProof/>
                <w:webHidden/>
              </w:rPr>
              <w:fldChar w:fldCharType="begin"/>
            </w:r>
            <w:r w:rsidR="009A08D9">
              <w:rPr>
                <w:noProof/>
                <w:webHidden/>
              </w:rPr>
              <w:instrText xml:space="preserve"> PAGEREF _Toc121301188 \h </w:instrText>
            </w:r>
            <w:r w:rsidR="009A08D9">
              <w:rPr>
                <w:noProof/>
                <w:webHidden/>
              </w:rPr>
            </w:r>
            <w:r w:rsidR="009A08D9">
              <w:rPr>
                <w:noProof/>
                <w:webHidden/>
              </w:rPr>
              <w:fldChar w:fldCharType="separate"/>
            </w:r>
            <w:r w:rsidR="009A08D9">
              <w:rPr>
                <w:noProof/>
                <w:webHidden/>
              </w:rPr>
              <w:t>8</w:t>
            </w:r>
            <w:r w:rsidR="009A08D9">
              <w:rPr>
                <w:noProof/>
                <w:webHidden/>
              </w:rPr>
              <w:fldChar w:fldCharType="end"/>
            </w:r>
          </w:hyperlink>
        </w:p>
        <w:p w:rsidR="009A08D9" w:rsidRDefault="00662CB8">
          <w:pPr>
            <w:pStyle w:val="TOC1"/>
            <w:tabs>
              <w:tab w:val="left" w:pos="660"/>
              <w:tab w:val="right" w:leader="dot" w:pos="9682"/>
            </w:tabs>
            <w:rPr>
              <w:rFonts w:asciiTheme="minorHAnsi" w:eastAsiaTheme="minorEastAsia" w:hAnsiTheme="minorHAnsi" w:cstheme="minorBidi"/>
              <w:b w:val="0"/>
              <w:noProof/>
              <w:szCs w:val="22"/>
            </w:rPr>
          </w:pPr>
          <w:hyperlink w:anchor="_Toc121301189" w:history="1">
            <w:r w:rsidR="009A08D9" w:rsidRPr="00A87D83">
              <w:rPr>
                <w:rStyle w:val="Hyperlink"/>
                <w:rFonts w:ascii="Arial" w:eastAsiaTheme="majorEastAsia" w:hAnsi="Arial" w:cs="Arial"/>
                <w:noProof/>
              </w:rPr>
              <w:t>10</w:t>
            </w:r>
            <w:r w:rsidR="009A08D9">
              <w:rPr>
                <w:rFonts w:asciiTheme="minorHAnsi" w:eastAsiaTheme="minorEastAsia" w:hAnsiTheme="minorHAnsi" w:cstheme="minorBidi"/>
                <w:b w:val="0"/>
                <w:noProof/>
                <w:szCs w:val="22"/>
              </w:rPr>
              <w:tab/>
            </w:r>
            <w:r w:rsidR="009A08D9" w:rsidRPr="00A87D83">
              <w:rPr>
                <w:rStyle w:val="Hyperlink"/>
                <w:rFonts w:ascii="Arial" w:eastAsiaTheme="majorEastAsia" w:hAnsi="Arial" w:cs="Arial"/>
                <w:noProof/>
              </w:rPr>
              <w:t>Working with Parents/Carers</w:t>
            </w:r>
            <w:r w:rsidR="009A08D9">
              <w:rPr>
                <w:noProof/>
                <w:webHidden/>
              </w:rPr>
              <w:tab/>
            </w:r>
            <w:r w:rsidR="009A08D9">
              <w:rPr>
                <w:noProof/>
                <w:webHidden/>
              </w:rPr>
              <w:fldChar w:fldCharType="begin"/>
            </w:r>
            <w:r w:rsidR="009A08D9">
              <w:rPr>
                <w:noProof/>
                <w:webHidden/>
              </w:rPr>
              <w:instrText xml:space="preserve"> PAGEREF _Toc121301189 \h </w:instrText>
            </w:r>
            <w:r w:rsidR="009A08D9">
              <w:rPr>
                <w:noProof/>
                <w:webHidden/>
              </w:rPr>
            </w:r>
            <w:r w:rsidR="009A08D9">
              <w:rPr>
                <w:noProof/>
                <w:webHidden/>
              </w:rPr>
              <w:fldChar w:fldCharType="separate"/>
            </w:r>
            <w:r w:rsidR="009A08D9">
              <w:rPr>
                <w:noProof/>
                <w:webHidden/>
              </w:rPr>
              <w:t>8</w:t>
            </w:r>
            <w:r w:rsidR="009A08D9">
              <w:rPr>
                <w:noProof/>
                <w:webHidden/>
              </w:rPr>
              <w:fldChar w:fldCharType="end"/>
            </w:r>
          </w:hyperlink>
        </w:p>
        <w:p w:rsidR="009A08D9" w:rsidRDefault="00662CB8">
          <w:pPr>
            <w:pStyle w:val="TOC1"/>
            <w:tabs>
              <w:tab w:val="left" w:pos="660"/>
              <w:tab w:val="right" w:leader="dot" w:pos="9682"/>
            </w:tabs>
            <w:rPr>
              <w:rFonts w:asciiTheme="minorHAnsi" w:eastAsiaTheme="minorEastAsia" w:hAnsiTheme="minorHAnsi" w:cstheme="minorBidi"/>
              <w:b w:val="0"/>
              <w:noProof/>
              <w:szCs w:val="22"/>
            </w:rPr>
          </w:pPr>
          <w:hyperlink w:anchor="_Toc121301190" w:history="1">
            <w:r w:rsidR="009A08D9" w:rsidRPr="00A87D83">
              <w:rPr>
                <w:rStyle w:val="Hyperlink"/>
                <w:rFonts w:ascii="Arial" w:eastAsiaTheme="majorEastAsia" w:hAnsi="Arial" w:cs="Arial"/>
                <w:noProof/>
              </w:rPr>
              <w:t>11</w:t>
            </w:r>
            <w:r w:rsidR="009A08D9">
              <w:rPr>
                <w:rFonts w:asciiTheme="minorHAnsi" w:eastAsiaTheme="minorEastAsia" w:hAnsiTheme="minorHAnsi" w:cstheme="minorBidi"/>
                <w:b w:val="0"/>
                <w:noProof/>
                <w:szCs w:val="22"/>
              </w:rPr>
              <w:tab/>
            </w:r>
            <w:r w:rsidR="009A08D9" w:rsidRPr="00A87D83">
              <w:rPr>
                <w:rStyle w:val="Hyperlink"/>
                <w:rFonts w:ascii="Arial" w:eastAsiaTheme="majorEastAsia" w:hAnsi="Arial" w:cs="Arial"/>
                <w:noProof/>
              </w:rPr>
              <w:t>Supporting Peers</w:t>
            </w:r>
            <w:r w:rsidR="009A08D9">
              <w:rPr>
                <w:noProof/>
                <w:webHidden/>
              </w:rPr>
              <w:tab/>
            </w:r>
            <w:r w:rsidR="009A08D9">
              <w:rPr>
                <w:noProof/>
                <w:webHidden/>
              </w:rPr>
              <w:fldChar w:fldCharType="begin"/>
            </w:r>
            <w:r w:rsidR="009A08D9">
              <w:rPr>
                <w:noProof/>
                <w:webHidden/>
              </w:rPr>
              <w:instrText xml:space="preserve"> PAGEREF _Toc121301190 \h </w:instrText>
            </w:r>
            <w:r w:rsidR="009A08D9">
              <w:rPr>
                <w:noProof/>
                <w:webHidden/>
              </w:rPr>
            </w:r>
            <w:r w:rsidR="009A08D9">
              <w:rPr>
                <w:noProof/>
                <w:webHidden/>
              </w:rPr>
              <w:fldChar w:fldCharType="separate"/>
            </w:r>
            <w:r w:rsidR="009A08D9">
              <w:rPr>
                <w:noProof/>
                <w:webHidden/>
              </w:rPr>
              <w:t>8</w:t>
            </w:r>
            <w:r w:rsidR="009A08D9">
              <w:rPr>
                <w:noProof/>
                <w:webHidden/>
              </w:rPr>
              <w:fldChar w:fldCharType="end"/>
            </w:r>
          </w:hyperlink>
        </w:p>
        <w:p w:rsidR="009A08D9" w:rsidRDefault="00662CB8">
          <w:pPr>
            <w:pStyle w:val="TOC1"/>
            <w:tabs>
              <w:tab w:val="left" w:pos="660"/>
              <w:tab w:val="right" w:leader="dot" w:pos="9682"/>
            </w:tabs>
            <w:rPr>
              <w:rFonts w:asciiTheme="minorHAnsi" w:eastAsiaTheme="minorEastAsia" w:hAnsiTheme="minorHAnsi" w:cstheme="minorBidi"/>
              <w:b w:val="0"/>
              <w:noProof/>
              <w:szCs w:val="22"/>
            </w:rPr>
          </w:pPr>
          <w:hyperlink w:anchor="_Toc121301191" w:history="1">
            <w:r w:rsidR="009A08D9" w:rsidRPr="00A87D83">
              <w:rPr>
                <w:rStyle w:val="Hyperlink"/>
                <w:rFonts w:ascii="Arial" w:eastAsiaTheme="majorEastAsia" w:hAnsi="Arial" w:cs="Arial"/>
                <w:noProof/>
              </w:rPr>
              <w:t>12</w:t>
            </w:r>
            <w:r w:rsidR="009A08D9">
              <w:rPr>
                <w:rFonts w:asciiTheme="minorHAnsi" w:eastAsiaTheme="minorEastAsia" w:hAnsiTheme="minorHAnsi" w:cstheme="minorBidi"/>
                <w:b w:val="0"/>
                <w:noProof/>
                <w:szCs w:val="22"/>
              </w:rPr>
              <w:tab/>
            </w:r>
            <w:r w:rsidR="009A08D9" w:rsidRPr="00A87D83">
              <w:rPr>
                <w:rStyle w:val="Hyperlink"/>
                <w:rFonts w:ascii="Arial" w:eastAsiaTheme="majorEastAsia" w:hAnsi="Arial" w:cs="Arial"/>
                <w:noProof/>
              </w:rPr>
              <w:t>Staff Wellbeing</w:t>
            </w:r>
            <w:r w:rsidR="009A08D9">
              <w:rPr>
                <w:noProof/>
                <w:webHidden/>
              </w:rPr>
              <w:tab/>
            </w:r>
            <w:r w:rsidR="009A08D9">
              <w:rPr>
                <w:noProof/>
                <w:webHidden/>
              </w:rPr>
              <w:fldChar w:fldCharType="begin"/>
            </w:r>
            <w:r w:rsidR="009A08D9">
              <w:rPr>
                <w:noProof/>
                <w:webHidden/>
              </w:rPr>
              <w:instrText xml:space="preserve"> PAGEREF _Toc121301191 \h </w:instrText>
            </w:r>
            <w:r w:rsidR="009A08D9">
              <w:rPr>
                <w:noProof/>
                <w:webHidden/>
              </w:rPr>
            </w:r>
            <w:r w:rsidR="009A08D9">
              <w:rPr>
                <w:noProof/>
                <w:webHidden/>
              </w:rPr>
              <w:fldChar w:fldCharType="separate"/>
            </w:r>
            <w:r w:rsidR="009A08D9">
              <w:rPr>
                <w:noProof/>
                <w:webHidden/>
              </w:rPr>
              <w:t>9</w:t>
            </w:r>
            <w:r w:rsidR="009A08D9">
              <w:rPr>
                <w:noProof/>
                <w:webHidden/>
              </w:rPr>
              <w:fldChar w:fldCharType="end"/>
            </w:r>
          </w:hyperlink>
        </w:p>
        <w:p w:rsidR="009A08D9" w:rsidRDefault="00662CB8">
          <w:pPr>
            <w:pStyle w:val="TOC1"/>
            <w:tabs>
              <w:tab w:val="left" w:pos="660"/>
              <w:tab w:val="right" w:leader="dot" w:pos="9682"/>
            </w:tabs>
            <w:rPr>
              <w:rFonts w:asciiTheme="minorHAnsi" w:eastAsiaTheme="minorEastAsia" w:hAnsiTheme="minorHAnsi" w:cstheme="minorBidi"/>
              <w:b w:val="0"/>
              <w:noProof/>
              <w:szCs w:val="22"/>
            </w:rPr>
          </w:pPr>
          <w:hyperlink w:anchor="_Toc121301192" w:history="1">
            <w:r w:rsidR="009A08D9" w:rsidRPr="00A87D83">
              <w:rPr>
                <w:rStyle w:val="Hyperlink"/>
                <w:rFonts w:ascii="Arial" w:eastAsiaTheme="majorEastAsia" w:hAnsi="Arial" w:cs="Arial"/>
                <w:noProof/>
              </w:rPr>
              <w:t>13</w:t>
            </w:r>
            <w:r w:rsidR="009A08D9">
              <w:rPr>
                <w:rFonts w:asciiTheme="minorHAnsi" w:eastAsiaTheme="minorEastAsia" w:hAnsiTheme="minorHAnsi" w:cstheme="minorBidi"/>
                <w:b w:val="0"/>
                <w:noProof/>
                <w:szCs w:val="22"/>
              </w:rPr>
              <w:tab/>
            </w:r>
            <w:r w:rsidR="009A08D9" w:rsidRPr="00A87D83">
              <w:rPr>
                <w:rStyle w:val="Hyperlink"/>
                <w:rFonts w:ascii="Arial" w:eastAsiaTheme="majorEastAsia" w:hAnsi="Arial" w:cs="Arial"/>
                <w:noProof/>
              </w:rPr>
              <w:t>Support for Early Careers Teachers</w:t>
            </w:r>
            <w:r w:rsidR="009A08D9">
              <w:rPr>
                <w:noProof/>
                <w:webHidden/>
              </w:rPr>
              <w:tab/>
            </w:r>
            <w:r w:rsidR="009A08D9">
              <w:rPr>
                <w:noProof/>
                <w:webHidden/>
              </w:rPr>
              <w:fldChar w:fldCharType="begin"/>
            </w:r>
            <w:r w:rsidR="009A08D9">
              <w:rPr>
                <w:noProof/>
                <w:webHidden/>
              </w:rPr>
              <w:instrText xml:space="preserve"> PAGEREF _Toc121301192 \h </w:instrText>
            </w:r>
            <w:r w:rsidR="009A08D9">
              <w:rPr>
                <w:noProof/>
                <w:webHidden/>
              </w:rPr>
            </w:r>
            <w:r w:rsidR="009A08D9">
              <w:rPr>
                <w:noProof/>
                <w:webHidden/>
              </w:rPr>
              <w:fldChar w:fldCharType="separate"/>
            </w:r>
            <w:r w:rsidR="009A08D9">
              <w:rPr>
                <w:noProof/>
                <w:webHidden/>
              </w:rPr>
              <w:t>10</w:t>
            </w:r>
            <w:r w:rsidR="009A08D9">
              <w:rPr>
                <w:noProof/>
                <w:webHidden/>
              </w:rPr>
              <w:fldChar w:fldCharType="end"/>
            </w:r>
          </w:hyperlink>
        </w:p>
        <w:p w:rsidR="009A08D9" w:rsidRDefault="00662CB8">
          <w:pPr>
            <w:pStyle w:val="TOC1"/>
            <w:tabs>
              <w:tab w:val="left" w:pos="660"/>
              <w:tab w:val="right" w:leader="dot" w:pos="9682"/>
            </w:tabs>
            <w:rPr>
              <w:rFonts w:asciiTheme="minorHAnsi" w:eastAsiaTheme="minorEastAsia" w:hAnsiTheme="minorHAnsi" w:cstheme="minorBidi"/>
              <w:b w:val="0"/>
              <w:noProof/>
              <w:szCs w:val="22"/>
            </w:rPr>
          </w:pPr>
          <w:hyperlink w:anchor="_Toc121301193" w:history="1">
            <w:r w:rsidR="009A08D9" w:rsidRPr="00A87D83">
              <w:rPr>
                <w:rStyle w:val="Hyperlink"/>
                <w:rFonts w:ascii="Arial" w:eastAsiaTheme="majorEastAsia" w:hAnsi="Arial" w:cs="Arial"/>
                <w:noProof/>
              </w:rPr>
              <w:t>14</w:t>
            </w:r>
            <w:r w:rsidR="009A08D9">
              <w:rPr>
                <w:rFonts w:asciiTheme="minorHAnsi" w:eastAsiaTheme="minorEastAsia" w:hAnsiTheme="minorHAnsi" w:cstheme="minorBidi"/>
                <w:b w:val="0"/>
                <w:noProof/>
                <w:szCs w:val="22"/>
              </w:rPr>
              <w:tab/>
            </w:r>
            <w:r w:rsidR="009A08D9" w:rsidRPr="00A87D83">
              <w:rPr>
                <w:rStyle w:val="Hyperlink"/>
                <w:rFonts w:ascii="Arial" w:eastAsiaTheme="majorEastAsia" w:hAnsi="Arial" w:cs="Arial"/>
                <w:noProof/>
              </w:rPr>
              <w:t>Building Resilience</w:t>
            </w:r>
            <w:r w:rsidR="009A08D9">
              <w:rPr>
                <w:noProof/>
                <w:webHidden/>
              </w:rPr>
              <w:tab/>
            </w:r>
            <w:r w:rsidR="009A08D9">
              <w:rPr>
                <w:noProof/>
                <w:webHidden/>
              </w:rPr>
              <w:fldChar w:fldCharType="begin"/>
            </w:r>
            <w:r w:rsidR="009A08D9">
              <w:rPr>
                <w:noProof/>
                <w:webHidden/>
              </w:rPr>
              <w:instrText xml:space="preserve"> PAGEREF _Toc121301193 \h </w:instrText>
            </w:r>
            <w:r w:rsidR="009A08D9">
              <w:rPr>
                <w:noProof/>
                <w:webHidden/>
              </w:rPr>
            </w:r>
            <w:r w:rsidR="009A08D9">
              <w:rPr>
                <w:noProof/>
                <w:webHidden/>
              </w:rPr>
              <w:fldChar w:fldCharType="separate"/>
            </w:r>
            <w:r w:rsidR="009A08D9">
              <w:rPr>
                <w:noProof/>
                <w:webHidden/>
              </w:rPr>
              <w:t>11</w:t>
            </w:r>
            <w:r w:rsidR="009A08D9">
              <w:rPr>
                <w:noProof/>
                <w:webHidden/>
              </w:rPr>
              <w:fldChar w:fldCharType="end"/>
            </w:r>
          </w:hyperlink>
        </w:p>
        <w:p w:rsidR="009A08D9" w:rsidRDefault="00662CB8">
          <w:pPr>
            <w:pStyle w:val="TOC1"/>
            <w:tabs>
              <w:tab w:val="left" w:pos="660"/>
              <w:tab w:val="right" w:leader="dot" w:pos="9682"/>
            </w:tabs>
            <w:rPr>
              <w:rFonts w:asciiTheme="minorHAnsi" w:eastAsiaTheme="minorEastAsia" w:hAnsiTheme="minorHAnsi" w:cstheme="minorBidi"/>
              <w:b w:val="0"/>
              <w:noProof/>
              <w:szCs w:val="22"/>
            </w:rPr>
          </w:pPr>
          <w:hyperlink w:anchor="_Toc121301194" w:history="1">
            <w:r w:rsidR="009A08D9" w:rsidRPr="00A87D83">
              <w:rPr>
                <w:rStyle w:val="Hyperlink"/>
                <w:rFonts w:ascii="Arial" w:eastAsiaTheme="majorEastAsia" w:hAnsi="Arial" w:cs="Arial"/>
                <w:noProof/>
              </w:rPr>
              <w:t>15</w:t>
            </w:r>
            <w:r w:rsidR="009A08D9">
              <w:rPr>
                <w:rFonts w:asciiTheme="minorHAnsi" w:eastAsiaTheme="minorEastAsia" w:hAnsiTheme="minorHAnsi" w:cstheme="minorBidi"/>
                <w:b w:val="0"/>
                <w:noProof/>
                <w:szCs w:val="22"/>
              </w:rPr>
              <w:tab/>
            </w:r>
            <w:r w:rsidR="009A08D9" w:rsidRPr="00A87D83">
              <w:rPr>
                <w:rStyle w:val="Hyperlink"/>
                <w:rFonts w:ascii="Arial" w:eastAsiaTheme="majorEastAsia" w:hAnsi="Arial" w:cs="Arial"/>
                <w:noProof/>
              </w:rPr>
              <w:t>Promoting Positive Male Mental Health</w:t>
            </w:r>
            <w:r w:rsidR="009A08D9">
              <w:rPr>
                <w:noProof/>
                <w:webHidden/>
              </w:rPr>
              <w:tab/>
            </w:r>
            <w:r w:rsidR="009A08D9">
              <w:rPr>
                <w:noProof/>
                <w:webHidden/>
              </w:rPr>
              <w:fldChar w:fldCharType="begin"/>
            </w:r>
            <w:r w:rsidR="009A08D9">
              <w:rPr>
                <w:noProof/>
                <w:webHidden/>
              </w:rPr>
              <w:instrText xml:space="preserve"> PAGEREF _Toc121301194 \h </w:instrText>
            </w:r>
            <w:r w:rsidR="009A08D9">
              <w:rPr>
                <w:noProof/>
                <w:webHidden/>
              </w:rPr>
            </w:r>
            <w:r w:rsidR="009A08D9">
              <w:rPr>
                <w:noProof/>
                <w:webHidden/>
              </w:rPr>
              <w:fldChar w:fldCharType="separate"/>
            </w:r>
            <w:r w:rsidR="009A08D9">
              <w:rPr>
                <w:noProof/>
                <w:webHidden/>
              </w:rPr>
              <w:t>12</w:t>
            </w:r>
            <w:r w:rsidR="009A08D9">
              <w:rPr>
                <w:noProof/>
                <w:webHidden/>
              </w:rPr>
              <w:fldChar w:fldCharType="end"/>
            </w:r>
          </w:hyperlink>
        </w:p>
        <w:p w:rsidR="009A08D9" w:rsidRDefault="00662CB8">
          <w:pPr>
            <w:pStyle w:val="TOC1"/>
            <w:tabs>
              <w:tab w:val="left" w:pos="660"/>
              <w:tab w:val="right" w:leader="dot" w:pos="9682"/>
            </w:tabs>
            <w:rPr>
              <w:rFonts w:asciiTheme="minorHAnsi" w:eastAsiaTheme="minorEastAsia" w:hAnsiTheme="minorHAnsi" w:cstheme="minorBidi"/>
              <w:b w:val="0"/>
              <w:noProof/>
              <w:szCs w:val="22"/>
            </w:rPr>
          </w:pPr>
          <w:hyperlink w:anchor="_Toc121301195" w:history="1">
            <w:r w:rsidR="009A08D9" w:rsidRPr="00A87D83">
              <w:rPr>
                <w:rStyle w:val="Hyperlink"/>
                <w:rFonts w:ascii="Arial" w:eastAsiaTheme="majorEastAsia" w:hAnsi="Arial" w:cs="Arial"/>
                <w:noProof/>
              </w:rPr>
              <w:t>16</w:t>
            </w:r>
            <w:r w:rsidR="009A08D9">
              <w:rPr>
                <w:rFonts w:asciiTheme="minorHAnsi" w:eastAsiaTheme="minorEastAsia" w:hAnsiTheme="minorHAnsi" w:cstheme="minorBidi"/>
                <w:b w:val="0"/>
                <w:noProof/>
                <w:szCs w:val="22"/>
              </w:rPr>
              <w:tab/>
            </w:r>
            <w:r w:rsidR="009A08D9" w:rsidRPr="00A87D83">
              <w:rPr>
                <w:rStyle w:val="Hyperlink"/>
                <w:rFonts w:ascii="Arial" w:eastAsiaTheme="majorEastAsia" w:hAnsi="Arial" w:cs="Arial"/>
                <w:noProof/>
              </w:rPr>
              <w:t>Training</w:t>
            </w:r>
            <w:r w:rsidR="009A08D9">
              <w:rPr>
                <w:noProof/>
                <w:webHidden/>
              </w:rPr>
              <w:tab/>
            </w:r>
            <w:r w:rsidR="009A08D9">
              <w:rPr>
                <w:noProof/>
                <w:webHidden/>
              </w:rPr>
              <w:fldChar w:fldCharType="begin"/>
            </w:r>
            <w:r w:rsidR="009A08D9">
              <w:rPr>
                <w:noProof/>
                <w:webHidden/>
              </w:rPr>
              <w:instrText xml:space="preserve"> PAGEREF _Toc121301195 \h </w:instrText>
            </w:r>
            <w:r w:rsidR="009A08D9">
              <w:rPr>
                <w:noProof/>
                <w:webHidden/>
              </w:rPr>
            </w:r>
            <w:r w:rsidR="009A08D9">
              <w:rPr>
                <w:noProof/>
                <w:webHidden/>
              </w:rPr>
              <w:fldChar w:fldCharType="separate"/>
            </w:r>
            <w:r w:rsidR="009A08D9">
              <w:rPr>
                <w:noProof/>
                <w:webHidden/>
              </w:rPr>
              <w:t>12</w:t>
            </w:r>
            <w:r w:rsidR="009A08D9">
              <w:rPr>
                <w:noProof/>
                <w:webHidden/>
              </w:rPr>
              <w:fldChar w:fldCharType="end"/>
            </w:r>
          </w:hyperlink>
        </w:p>
        <w:p w:rsidR="009A08D9" w:rsidRDefault="00662CB8">
          <w:pPr>
            <w:pStyle w:val="TOC1"/>
            <w:tabs>
              <w:tab w:val="left" w:pos="660"/>
              <w:tab w:val="right" w:leader="dot" w:pos="9682"/>
            </w:tabs>
            <w:rPr>
              <w:rFonts w:asciiTheme="minorHAnsi" w:eastAsiaTheme="minorEastAsia" w:hAnsiTheme="minorHAnsi" w:cstheme="minorBidi"/>
              <w:b w:val="0"/>
              <w:noProof/>
              <w:szCs w:val="22"/>
            </w:rPr>
          </w:pPr>
          <w:hyperlink w:anchor="_Toc121301196" w:history="1">
            <w:r w:rsidR="009A08D9" w:rsidRPr="00A87D83">
              <w:rPr>
                <w:rStyle w:val="Hyperlink"/>
                <w:rFonts w:ascii="Arial" w:eastAsiaTheme="majorEastAsia" w:hAnsi="Arial" w:cs="Arial"/>
                <w:noProof/>
              </w:rPr>
              <w:t>17</w:t>
            </w:r>
            <w:r w:rsidR="009A08D9">
              <w:rPr>
                <w:rFonts w:asciiTheme="minorHAnsi" w:eastAsiaTheme="minorEastAsia" w:hAnsiTheme="minorHAnsi" w:cstheme="minorBidi"/>
                <w:b w:val="0"/>
                <w:noProof/>
                <w:szCs w:val="22"/>
              </w:rPr>
              <w:tab/>
            </w:r>
            <w:r w:rsidR="009A08D9" w:rsidRPr="00A87D83">
              <w:rPr>
                <w:rStyle w:val="Hyperlink"/>
                <w:rFonts w:ascii="Arial" w:eastAsiaTheme="majorEastAsia" w:hAnsi="Arial" w:cs="Arial"/>
                <w:noProof/>
              </w:rPr>
              <w:t>Signposting/Support</w:t>
            </w:r>
            <w:r w:rsidR="009A08D9">
              <w:rPr>
                <w:noProof/>
                <w:webHidden/>
              </w:rPr>
              <w:tab/>
            </w:r>
            <w:r w:rsidR="009A08D9">
              <w:rPr>
                <w:noProof/>
                <w:webHidden/>
              </w:rPr>
              <w:fldChar w:fldCharType="begin"/>
            </w:r>
            <w:r w:rsidR="009A08D9">
              <w:rPr>
                <w:noProof/>
                <w:webHidden/>
              </w:rPr>
              <w:instrText xml:space="preserve"> PAGEREF _Toc121301196 \h </w:instrText>
            </w:r>
            <w:r w:rsidR="009A08D9">
              <w:rPr>
                <w:noProof/>
                <w:webHidden/>
              </w:rPr>
            </w:r>
            <w:r w:rsidR="009A08D9">
              <w:rPr>
                <w:noProof/>
                <w:webHidden/>
              </w:rPr>
              <w:fldChar w:fldCharType="separate"/>
            </w:r>
            <w:r w:rsidR="009A08D9">
              <w:rPr>
                <w:noProof/>
                <w:webHidden/>
              </w:rPr>
              <w:t>13</w:t>
            </w:r>
            <w:r w:rsidR="009A08D9">
              <w:rPr>
                <w:noProof/>
                <w:webHidden/>
              </w:rPr>
              <w:fldChar w:fldCharType="end"/>
            </w:r>
          </w:hyperlink>
        </w:p>
        <w:p w:rsidR="009A08D9" w:rsidRDefault="00662CB8">
          <w:pPr>
            <w:pStyle w:val="TOC2"/>
            <w:tabs>
              <w:tab w:val="left" w:pos="880"/>
              <w:tab w:val="right" w:leader="dot" w:pos="9682"/>
            </w:tabs>
            <w:rPr>
              <w:noProof/>
            </w:rPr>
          </w:pPr>
          <w:hyperlink w:anchor="_Toc121301197" w:history="1">
            <w:r w:rsidR="009A08D9" w:rsidRPr="00A87D83">
              <w:rPr>
                <w:rStyle w:val="Hyperlink"/>
                <w:rFonts w:ascii="Arial" w:hAnsi="Arial" w:cs="Arial"/>
                <w:b/>
                <w:noProof/>
              </w:rPr>
              <w:t>17.1</w:t>
            </w:r>
            <w:r w:rsidR="009A08D9">
              <w:rPr>
                <w:noProof/>
              </w:rPr>
              <w:tab/>
            </w:r>
            <w:r w:rsidR="009A08D9" w:rsidRPr="00A87D83">
              <w:rPr>
                <w:rStyle w:val="Hyperlink"/>
                <w:rFonts w:ascii="Arial" w:hAnsi="Arial" w:cs="Arial"/>
                <w:b/>
                <w:noProof/>
              </w:rPr>
              <w:t>Appendix I</w:t>
            </w:r>
            <w:r w:rsidR="009A08D9">
              <w:rPr>
                <w:noProof/>
                <w:webHidden/>
              </w:rPr>
              <w:tab/>
            </w:r>
            <w:r w:rsidR="009A08D9">
              <w:rPr>
                <w:noProof/>
                <w:webHidden/>
              </w:rPr>
              <w:fldChar w:fldCharType="begin"/>
            </w:r>
            <w:r w:rsidR="009A08D9">
              <w:rPr>
                <w:noProof/>
                <w:webHidden/>
              </w:rPr>
              <w:instrText xml:space="preserve"> PAGEREF _Toc121301197 \h </w:instrText>
            </w:r>
            <w:r w:rsidR="009A08D9">
              <w:rPr>
                <w:noProof/>
                <w:webHidden/>
              </w:rPr>
            </w:r>
            <w:r w:rsidR="009A08D9">
              <w:rPr>
                <w:noProof/>
                <w:webHidden/>
              </w:rPr>
              <w:fldChar w:fldCharType="separate"/>
            </w:r>
            <w:r w:rsidR="009A08D9">
              <w:rPr>
                <w:noProof/>
                <w:webHidden/>
              </w:rPr>
              <w:t>14</w:t>
            </w:r>
            <w:r w:rsidR="009A08D9">
              <w:rPr>
                <w:noProof/>
                <w:webHidden/>
              </w:rPr>
              <w:fldChar w:fldCharType="end"/>
            </w:r>
          </w:hyperlink>
        </w:p>
        <w:p w:rsidR="009A08D9" w:rsidRDefault="00662CB8">
          <w:pPr>
            <w:pStyle w:val="TOC2"/>
            <w:tabs>
              <w:tab w:val="left" w:pos="880"/>
              <w:tab w:val="right" w:leader="dot" w:pos="9682"/>
            </w:tabs>
            <w:rPr>
              <w:noProof/>
            </w:rPr>
          </w:pPr>
          <w:hyperlink w:anchor="_Toc121301198" w:history="1">
            <w:r w:rsidR="009A08D9" w:rsidRPr="00A87D83">
              <w:rPr>
                <w:rStyle w:val="Hyperlink"/>
                <w:rFonts w:ascii="Arial" w:hAnsi="Arial" w:cs="Arial"/>
                <w:b/>
                <w:noProof/>
              </w:rPr>
              <w:t>17.2</w:t>
            </w:r>
            <w:r w:rsidR="009A08D9">
              <w:rPr>
                <w:noProof/>
              </w:rPr>
              <w:tab/>
            </w:r>
            <w:r w:rsidR="009A08D9" w:rsidRPr="00A87D83">
              <w:rPr>
                <w:rStyle w:val="Hyperlink"/>
                <w:rFonts w:ascii="Arial" w:hAnsi="Arial" w:cs="Arial"/>
                <w:b/>
                <w:noProof/>
              </w:rPr>
              <w:t>Appendix 2</w:t>
            </w:r>
            <w:r w:rsidR="009A08D9">
              <w:rPr>
                <w:noProof/>
                <w:webHidden/>
              </w:rPr>
              <w:tab/>
            </w:r>
            <w:r w:rsidR="009A08D9">
              <w:rPr>
                <w:noProof/>
                <w:webHidden/>
              </w:rPr>
              <w:fldChar w:fldCharType="begin"/>
            </w:r>
            <w:r w:rsidR="009A08D9">
              <w:rPr>
                <w:noProof/>
                <w:webHidden/>
              </w:rPr>
              <w:instrText xml:space="preserve"> PAGEREF _Toc121301198 \h </w:instrText>
            </w:r>
            <w:r w:rsidR="009A08D9">
              <w:rPr>
                <w:noProof/>
                <w:webHidden/>
              </w:rPr>
            </w:r>
            <w:r w:rsidR="009A08D9">
              <w:rPr>
                <w:noProof/>
                <w:webHidden/>
              </w:rPr>
              <w:fldChar w:fldCharType="separate"/>
            </w:r>
            <w:r w:rsidR="009A08D9">
              <w:rPr>
                <w:noProof/>
                <w:webHidden/>
              </w:rPr>
              <w:t>16</w:t>
            </w:r>
            <w:r w:rsidR="009A08D9">
              <w:rPr>
                <w:noProof/>
                <w:webHidden/>
              </w:rPr>
              <w:fldChar w:fldCharType="end"/>
            </w:r>
          </w:hyperlink>
        </w:p>
        <w:p w:rsidR="009A08D9" w:rsidRDefault="00662CB8">
          <w:pPr>
            <w:pStyle w:val="TOC2"/>
            <w:tabs>
              <w:tab w:val="left" w:pos="880"/>
              <w:tab w:val="right" w:leader="dot" w:pos="9682"/>
            </w:tabs>
            <w:rPr>
              <w:noProof/>
            </w:rPr>
          </w:pPr>
          <w:hyperlink w:anchor="_Toc121301199" w:history="1">
            <w:r w:rsidR="009A08D9" w:rsidRPr="00A87D83">
              <w:rPr>
                <w:rStyle w:val="Hyperlink"/>
                <w:rFonts w:ascii="Arial" w:hAnsi="Arial" w:cs="Arial"/>
                <w:b/>
                <w:noProof/>
              </w:rPr>
              <w:t>17.3</w:t>
            </w:r>
            <w:r w:rsidR="009A08D9">
              <w:rPr>
                <w:noProof/>
              </w:rPr>
              <w:tab/>
            </w:r>
            <w:r w:rsidR="009A08D9" w:rsidRPr="00A87D83">
              <w:rPr>
                <w:rStyle w:val="Hyperlink"/>
                <w:rFonts w:ascii="Arial" w:hAnsi="Arial" w:cs="Arial"/>
                <w:b/>
                <w:noProof/>
              </w:rPr>
              <w:t>Appendix 3</w:t>
            </w:r>
            <w:r w:rsidR="009A08D9">
              <w:rPr>
                <w:noProof/>
                <w:webHidden/>
              </w:rPr>
              <w:tab/>
            </w:r>
            <w:r w:rsidR="009A08D9">
              <w:rPr>
                <w:noProof/>
                <w:webHidden/>
              </w:rPr>
              <w:fldChar w:fldCharType="begin"/>
            </w:r>
            <w:r w:rsidR="009A08D9">
              <w:rPr>
                <w:noProof/>
                <w:webHidden/>
              </w:rPr>
              <w:instrText xml:space="preserve"> PAGEREF _Toc121301199 \h </w:instrText>
            </w:r>
            <w:r w:rsidR="009A08D9">
              <w:rPr>
                <w:noProof/>
                <w:webHidden/>
              </w:rPr>
            </w:r>
            <w:r w:rsidR="009A08D9">
              <w:rPr>
                <w:noProof/>
                <w:webHidden/>
              </w:rPr>
              <w:fldChar w:fldCharType="separate"/>
            </w:r>
            <w:r w:rsidR="009A08D9">
              <w:rPr>
                <w:noProof/>
                <w:webHidden/>
              </w:rPr>
              <w:t>17</w:t>
            </w:r>
            <w:r w:rsidR="009A08D9">
              <w:rPr>
                <w:noProof/>
                <w:webHidden/>
              </w:rPr>
              <w:fldChar w:fldCharType="end"/>
            </w:r>
          </w:hyperlink>
        </w:p>
        <w:p w:rsidR="009A08D9" w:rsidRDefault="00662CB8">
          <w:pPr>
            <w:pStyle w:val="TOC2"/>
            <w:tabs>
              <w:tab w:val="left" w:pos="880"/>
              <w:tab w:val="right" w:leader="dot" w:pos="9682"/>
            </w:tabs>
            <w:rPr>
              <w:noProof/>
            </w:rPr>
          </w:pPr>
          <w:hyperlink w:anchor="_Toc121301200" w:history="1">
            <w:r w:rsidR="009A08D9" w:rsidRPr="00A87D83">
              <w:rPr>
                <w:rStyle w:val="Hyperlink"/>
                <w:rFonts w:ascii="Arial" w:hAnsi="Arial" w:cs="Arial"/>
                <w:b/>
                <w:noProof/>
              </w:rPr>
              <w:t>17.4</w:t>
            </w:r>
            <w:r w:rsidR="009A08D9">
              <w:rPr>
                <w:noProof/>
              </w:rPr>
              <w:tab/>
            </w:r>
            <w:r w:rsidR="009A08D9" w:rsidRPr="00A87D83">
              <w:rPr>
                <w:rStyle w:val="Hyperlink"/>
                <w:rFonts w:ascii="Arial" w:hAnsi="Arial" w:cs="Arial"/>
                <w:b/>
                <w:noProof/>
              </w:rPr>
              <w:t>Appendix 4</w:t>
            </w:r>
            <w:r w:rsidR="009A08D9">
              <w:rPr>
                <w:noProof/>
                <w:webHidden/>
              </w:rPr>
              <w:tab/>
            </w:r>
            <w:r w:rsidR="009A08D9">
              <w:rPr>
                <w:noProof/>
                <w:webHidden/>
              </w:rPr>
              <w:fldChar w:fldCharType="begin"/>
            </w:r>
            <w:r w:rsidR="009A08D9">
              <w:rPr>
                <w:noProof/>
                <w:webHidden/>
              </w:rPr>
              <w:instrText xml:space="preserve"> PAGEREF _Toc121301200 \h </w:instrText>
            </w:r>
            <w:r w:rsidR="009A08D9">
              <w:rPr>
                <w:noProof/>
                <w:webHidden/>
              </w:rPr>
            </w:r>
            <w:r w:rsidR="009A08D9">
              <w:rPr>
                <w:noProof/>
                <w:webHidden/>
              </w:rPr>
              <w:fldChar w:fldCharType="separate"/>
            </w:r>
            <w:r w:rsidR="009A08D9">
              <w:rPr>
                <w:noProof/>
                <w:webHidden/>
              </w:rPr>
              <w:t>20</w:t>
            </w:r>
            <w:r w:rsidR="009A08D9">
              <w:rPr>
                <w:noProof/>
                <w:webHidden/>
              </w:rPr>
              <w:fldChar w:fldCharType="end"/>
            </w:r>
          </w:hyperlink>
        </w:p>
        <w:p w:rsidR="00C35542" w:rsidRDefault="00C35542">
          <w:r>
            <w:rPr>
              <w:b/>
              <w:bCs/>
              <w:noProof/>
            </w:rPr>
            <w:fldChar w:fldCharType="end"/>
          </w:r>
        </w:p>
      </w:sdtContent>
    </w:sdt>
    <w:p w:rsidR="005F393D" w:rsidRDefault="005F393D" w:rsidP="00C35542">
      <w:pPr>
        <w:pStyle w:val="Heading1"/>
        <w:numPr>
          <w:ilvl w:val="0"/>
          <w:numId w:val="0"/>
        </w:numPr>
      </w:pPr>
    </w:p>
    <w:p w:rsidR="005F393D" w:rsidRPr="005625DC" w:rsidRDefault="005F393D" w:rsidP="00FB5089">
      <w:pPr>
        <w:spacing w:after="0" w:line="240" w:lineRule="auto"/>
        <w:rPr>
          <w:rFonts w:ascii="Arial" w:hAnsi="Arial" w:cs="Arial"/>
          <w:b/>
        </w:rPr>
      </w:pPr>
    </w:p>
    <w:p w:rsidR="00904B88" w:rsidRPr="005625DC" w:rsidRDefault="00904B88" w:rsidP="00FB5089">
      <w:pPr>
        <w:widowControl w:val="0"/>
        <w:spacing w:after="0" w:line="240" w:lineRule="auto"/>
        <w:rPr>
          <w:rFonts w:ascii="Arial" w:hAnsi="Arial" w:cs="Arial"/>
          <w:b/>
          <w:bCs/>
          <w:color w:val="1F193F"/>
        </w:rPr>
      </w:pPr>
    </w:p>
    <w:p w:rsidR="005F393D" w:rsidRDefault="005F393D" w:rsidP="005F393D">
      <w:pPr>
        <w:jc w:val="center"/>
      </w:pPr>
      <w:r>
        <w:rPr>
          <w:noProof/>
        </w:rPr>
        <mc:AlternateContent>
          <mc:Choice Requires="wps">
            <w:drawing>
              <wp:anchor distT="45720" distB="45720" distL="114300" distR="114300" simplePos="0" relativeHeight="251664384" behindDoc="1" locked="0" layoutInCell="1" allowOverlap="1" wp14:anchorId="208BA76E" wp14:editId="28A2E826">
                <wp:simplePos x="0" y="0"/>
                <wp:positionH relativeFrom="margin">
                  <wp:align>center</wp:align>
                </wp:positionH>
                <wp:positionV relativeFrom="paragraph">
                  <wp:posOffset>0</wp:posOffset>
                </wp:positionV>
                <wp:extent cx="5046980" cy="1189990"/>
                <wp:effectExtent l="0" t="0" r="20320" b="10160"/>
                <wp:wrapTight wrapText="bothSides">
                  <wp:wrapPolygon edited="0">
                    <wp:start x="0" y="0"/>
                    <wp:lineTo x="0" y="21439"/>
                    <wp:lineTo x="21605" y="21439"/>
                    <wp:lineTo x="2160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6980" cy="1189990"/>
                        </a:xfrm>
                        <a:prstGeom prst="rect">
                          <a:avLst/>
                        </a:prstGeom>
                        <a:solidFill>
                          <a:srgbClr val="FFFFFF"/>
                        </a:solidFill>
                        <a:ln w="9525">
                          <a:solidFill>
                            <a:srgbClr val="000000"/>
                          </a:solidFill>
                          <a:miter lim="800000"/>
                          <a:headEnd/>
                          <a:tailEnd/>
                        </a:ln>
                      </wps:spPr>
                      <wps:txbx>
                        <w:txbxContent>
                          <w:p w:rsidR="005F393D" w:rsidRDefault="005F393D" w:rsidP="005F393D">
                            <w:pPr>
                              <w:jc w:val="center"/>
                              <w:rPr>
                                <w:rFonts w:ascii="Arial" w:hAnsi="Arial" w:cs="Arial"/>
                                <w:color w:val="FF0000"/>
                              </w:rPr>
                            </w:pPr>
                            <w:r w:rsidRPr="004C2A23">
                              <w:rPr>
                                <w:rFonts w:ascii="Arial" w:hAnsi="Arial" w:cs="Arial"/>
                                <w:color w:val="FF0000"/>
                              </w:rPr>
                              <w:t xml:space="preserve">In any instance where you have a concern about the safety of a student please follow the College’s safeguarding and child protection procedures. </w:t>
                            </w:r>
                          </w:p>
                          <w:p w:rsidR="005F393D" w:rsidRPr="004C2A23" w:rsidRDefault="005F393D" w:rsidP="005F393D">
                            <w:pPr>
                              <w:jc w:val="center"/>
                              <w:rPr>
                                <w:rFonts w:ascii="Arial" w:hAnsi="Arial" w:cs="Arial"/>
                                <w:color w:val="FF0000"/>
                              </w:rPr>
                            </w:pPr>
                            <w:r w:rsidRPr="004C2A23">
                              <w:rPr>
                                <w:rFonts w:ascii="Arial" w:hAnsi="Arial" w:cs="Arial"/>
                                <w:color w:val="FF0000"/>
                              </w:rPr>
                              <w:t>The purpose of this document is to support students and staff, but it in no way supersedes the duty of staf</w:t>
                            </w:r>
                            <w:r>
                              <w:rPr>
                                <w:rFonts w:ascii="Arial" w:hAnsi="Arial" w:cs="Arial"/>
                                <w:color w:val="FF0000"/>
                              </w:rPr>
                              <w:t>f to safeguard students in the C</w:t>
                            </w:r>
                            <w:r w:rsidRPr="004C2A23">
                              <w:rPr>
                                <w:rFonts w:ascii="Arial" w:hAnsi="Arial" w:cs="Arial"/>
                                <w:color w:val="FF0000"/>
                              </w:rPr>
                              <w:t>ollege.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BA76E" id="_x0000_s1027" type="#_x0000_t202" style="position:absolute;left:0;text-align:left;margin-left:0;margin-top:0;width:397.4pt;height:93.7pt;z-index:-2516520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7YRKAIAAE4EAAAOAAAAZHJzL2Uyb0RvYy54bWysVNtu2zAMfR+wfxD0vviCpI2NOEWXLsOA&#10;rhvQ7gNkWY6FSaInKbGzrx8lp2nQbS/D/CCIInV0eEh6dTNqRQ7COgmmotkspUQYDo00u4p+e9q+&#10;W1LiPDMNU2BERY/C0Zv12zeroS9FDh2oRliCIMaVQ1/Rzvu+TBLHO6GZm0EvDDpbsJp5NO0uaSwb&#10;EF2rJE/Tq2QA2/QWuHAOT+8mJ11H/LYV3H9pWyc8URVFbj6uNq51WJP1ipU7y/pO8hMN9g8sNJMG&#10;Hz1D3THPyN7K36C05BYctH7GQSfQtpKLmANmk6WvsnnsWC9iLiiO688yuf8Hyx8OXy2RTUXz7JoS&#10;wzQW6UmMnryHkeRBn6F3JYY99hjoRzzGOsdcXX8P/LsjBjYdMztxay0MnWAN8svCzeTi6oTjAkg9&#10;fIYGn2F7DxFobK0O4qEcBNGxTsdzbQIVjoeLdH5VLNHF0Zdly6IoYvUSVj5f763zHwVoEjYVtVj8&#10;CM8O984HOqx8DgmvOVCy2UqlomF39UZZcmDYKNv4xQxehSlDhooWi3wxKfBXiDR+f4LQ0mPHK6kr&#10;ujwHsTLo9sE0sR89k2raI2VlTkIG7SYV/ViPsWZR5SByDc0RlbUwNTgOJG46sD8pGbC5K+p+7JkV&#10;lKhPBqtTZPN5mIZozBfXORr20lNfepjhCFVRT8m03fg4QUE3A7dYxVZGfV+YnChj00bZTwMWpuLS&#10;jlEvv4H1LwAAAP//AwBQSwMEFAAGAAgAAAAhAMD+6X3bAAAABQEAAA8AAABkcnMvZG93bnJldi54&#10;bWxMj0FLxDAQhe+C/yGM4EXcVC3bbm26iKDoTVfRa7aZbYvJpCbZbv33jl70MvB4jzffq9ezs2LC&#10;EAdPCi4WGQik1puBOgWvL3fnJYiYNBltPaGCL4ywbo6Pal0Zf6BnnDapE1xCsdIK+pTGSsrY9uh0&#10;XPgRib2dD04nlqGTJugDlzsrL7NsKZ0eiD/0esTbHtuPzd4pKPOH6T0+Xj29tcudXaWzYrr/DEqd&#10;nsw31yASzukvDD/4jA4NM239nkwUVgEPSb+XvWKV84wth8oiB9nU8j998w0AAP//AwBQSwECLQAU&#10;AAYACAAAACEAtoM4kv4AAADhAQAAEwAAAAAAAAAAAAAAAAAAAAAAW0NvbnRlbnRfVHlwZXNdLnht&#10;bFBLAQItABQABgAIAAAAIQA4/SH/1gAAAJQBAAALAAAAAAAAAAAAAAAAAC8BAABfcmVscy8ucmVs&#10;c1BLAQItABQABgAIAAAAIQAey7YRKAIAAE4EAAAOAAAAAAAAAAAAAAAAAC4CAABkcnMvZTJvRG9j&#10;LnhtbFBLAQItABQABgAIAAAAIQDA/ul92wAAAAUBAAAPAAAAAAAAAAAAAAAAAIIEAABkcnMvZG93&#10;bnJldi54bWxQSwUGAAAAAAQABADzAAAAigUAAAAA&#10;">
                <v:textbox>
                  <w:txbxContent>
                    <w:p w:rsidR="005F393D" w:rsidRDefault="005F393D" w:rsidP="005F393D">
                      <w:pPr>
                        <w:jc w:val="center"/>
                        <w:rPr>
                          <w:rFonts w:ascii="Arial" w:hAnsi="Arial" w:cs="Arial"/>
                          <w:color w:val="FF0000"/>
                        </w:rPr>
                      </w:pPr>
                      <w:r w:rsidRPr="004C2A23">
                        <w:rPr>
                          <w:rFonts w:ascii="Arial" w:hAnsi="Arial" w:cs="Arial"/>
                          <w:color w:val="FF0000"/>
                        </w:rPr>
                        <w:t xml:space="preserve">In any instance where you have a concern about the safety of a student please follow the College’s safeguarding and child protection procedures. </w:t>
                      </w:r>
                    </w:p>
                    <w:p w:rsidR="005F393D" w:rsidRPr="004C2A23" w:rsidRDefault="005F393D" w:rsidP="005F393D">
                      <w:pPr>
                        <w:jc w:val="center"/>
                        <w:rPr>
                          <w:rFonts w:ascii="Arial" w:hAnsi="Arial" w:cs="Arial"/>
                          <w:color w:val="FF0000"/>
                        </w:rPr>
                      </w:pPr>
                      <w:r w:rsidRPr="004C2A23">
                        <w:rPr>
                          <w:rFonts w:ascii="Arial" w:hAnsi="Arial" w:cs="Arial"/>
                          <w:color w:val="FF0000"/>
                        </w:rPr>
                        <w:t>The purpose of this document is to support students and staff, but it in no way supersedes the duty of staf</w:t>
                      </w:r>
                      <w:r>
                        <w:rPr>
                          <w:rFonts w:ascii="Arial" w:hAnsi="Arial" w:cs="Arial"/>
                          <w:color w:val="FF0000"/>
                        </w:rPr>
                        <w:t>f to safeguard students in the C</w:t>
                      </w:r>
                      <w:r w:rsidRPr="004C2A23">
                        <w:rPr>
                          <w:rFonts w:ascii="Arial" w:hAnsi="Arial" w:cs="Arial"/>
                          <w:color w:val="FF0000"/>
                        </w:rPr>
                        <w:t>ollege.</w:t>
                      </w:r>
                    </w:p>
                  </w:txbxContent>
                </v:textbox>
                <w10:wrap type="tight" anchorx="margin"/>
              </v:shape>
            </w:pict>
          </mc:Fallback>
        </mc:AlternateContent>
      </w:r>
    </w:p>
    <w:p w:rsidR="005F393D" w:rsidRDefault="005F393D" w:rsidP="005F393D"/>
    <w:p w:rsidR="00C35542" w:rsidRDefault="00C35542" w:rsidP="005F393D"/>
    <w:p w:rsidR="00C35542" w:rsidRPr="00C30A2D" w:rsidRDefault="00C35542" w:rsidP="005F393D"/>
    <w:p w:rsidR="005F393D" w:rsidRPr="00C35542" w:rsidRDefault="005F393D" w:rsidP="00C35542">
      <w:pPr>
        <w:pStyle w:val="Heading1"/>
        <w:rPr>
          <w:rFonts w:ascii="Arial" w:hAnsi="Arial" w:cs="Arial"/>
          <w:b/>
          <w:color w:val="auto"/>
        </w:rPr>
      </w:pPr>
      <w:bookmarkStart w:id="0" w:name="_Toc121301180"/>
      <w:r w:rsidRPr="00C35542">
        <w:rPr>
          <w:rFonts w:ascii="Arial" w:hAnsi="Arial" w:cs="Arial"/>
          <w:b/>
          <w:color w:val="auto"/>
        </w:rPr>
        <w:lastRenderedPageBreak/>
        <w:t>AIM(s)</w:t>
      </w:r>
      <w:bookmarkEnd w:id="0"/>
    </w:p>
    <w:p w:rsidR="005F393D" w:rsidRDefault="005F393D" w:rsidP="005F393D">
      <w:pPr>
        <w:rPr>
          <w:rFonts w:ascii="Arial" w:hAnsi="Arial" w:cs="Arial"/>
          <w:b/>
          <w:bCs/>
        </w:rPr>
      </w:pPr>
    </w:p>
    <w:p w:rsidR="005F393D" w:rsidRPr="00900B7A" w:rsidRDefault="005F393D" w:rsidP="005F393D">
      <w:pPr>
        <w:pStyle w:val="NoSpacing"/>
        <w:ind w:left="360"/>
        <w:rPr>
          <w:rFonts w:ascii="Arial" w:hAnsi="Arial" w:cs="Arial"/>
          <w:sz w:val="24"/>
          <w:szCs w:val="24"/>
        </w:rPr>
      </w:pPr>
      <w:r w:rsidRPr="005D445A">
        <w:rPr>
          <w:rFonts w:ascii="Arial" w:hAnsi="Arial" w:cs="Arial"/>
          <w:sz w:val="24"/>
          <w:szCs w:val="24"/>
        </w:rPr>
        <w:t>Ashton Sixth Form College</w:t>
      </w:r>
      <w:r w:rsidRPr="00900B7A">
        <w:rPr>
          <w:rFonts w:ascii="Arial" w:hAnsi="Arial" w:cs="Arial"/>
          <w:sz w:val="24"/>
          <w:szCs w:val="24"/>
        </w:rPr>
        <w:t xml:space="preserve"> </w:t>
      </w:r>
      <w:r>
        <w:rPr>
          <w:rFonts w:ascii="Arial" w:hAnsi="Arial" w:cs="Arial"/>
          <w:sz w:val="24"/>
          <w:szCs w:val="24"/>
        </w:rPr>
        <w:t xml:space="preserve">(ASFC) </w:t>
      </w:r>
      <w:r w:rsidRPr="00900B7A">
        <w:rPr>
          <w:rFonts w:ascii="Arial" w:hAnsi="Arial" w:cs="Arial"/>
          <w:sz w:val="24"/>
          <w:szCs w:val="24"/>
        </w:rPr>
        <w:t>aims to promote positive mental health for every memb</w:t>
      </w:r>
      <w:r>
        <w:rPr>
          <w:rFonts w:ascii="Arial" w:hAnsi="Arial" w:cs="Arial"/>
          <w:sz w:val="24"/>
          <w:szCs w:val="24"/>
        </w:rPr>
        <w:t>er of our staff and student community</w:t>
      </w:r>
      <w:r w:rsidRPr="00900B7A">
        <w:rPr>
          <w:rFonts w:ascii="Arial" w:hAnsi="Arial" w:cs="Arial"/>
          <w:sz w:val="24"/>
          <w:szCs w:val="24"/>
        </w:rPr>
        <w:t>.  We purs</w:t>
      </w:r>
      <w:r>
        <w:rPr>
          <w:rFonts w:ascii="Arial" w:hAnsi="Arial" w:cs="Arial"/>
          <w:sz w:val="24"/>
          <w:szCs w:val="24"/>
        </w:rPr>
        <w:t>ue this aim using both</w:t>
      </w:r>
      <w:r w:rsidRPr="00900B7A">
        <w:rPr>
          <w:rFonts w:ascii="Arial" w:hAnsi="Arial" w:cs="Arial"/>
          <w:sz w:val="24"/>
          <w:szCs w:val="24"/>
        </w:rPr>
        <w:t xml:space="preserve"> whole-college approaches, and specialised, targeted approaches aimed at vulnerable students</w:t>
      </w:r>
      <w:r>
        <w:rPr>
          <w:rFonts w:ascii="Arial" w:hAnsi="Arial" w:cs="Arial"/>
          <w:sz w:val="24"/>
          <w:szCs w:val="24"/>
        </w:rPr>
        <w:t xml:space="preserve"> and to fully support staff in their time at the College.</w:t>
      </w:r>
    </w:p>
    <w:p w:rsidR="005F393D" w:rsidRPr="00900B7A" w:rsidRDefault="005F393D" w:rsidP="005F393D">
      <w:pPr>
        <w:pStyle w:val="NoSpacing"/>
        <w:ind w:left="360"/>
        <w:rPr>
          <w:rFonts w:ascii="Arial" w:hAnsi="Arial" w:cs="Arial"/>
          <w:sz w:val="24"/>
          <w:szCs w:val="24"/>
        </w:rPr>
      </w:pPr>
    </w:p>
    <w:p w:rsidR="005F393D" w:rsidRDefault="005F393D" w:rsidP="005F393D">
      <w:pPr>
        <w:pStyle w:val="NoSpacing"/>
        <w:ind w:left="360"/>
        <w:rPr>
          <w:rFonts w:ascii="Arial" w:hAnsi="Arial" w:cs="Arial"/>
          <w:sz w:val="24"/>
          <w:szCs w:val="24"/>
        </w:rPr>
      </w:pPr>
      <w:r w:rsidRPr="00900B7A">
        <w:rPr>
          <w:rFonts w:ascii="Arial" w:hAnsi="Arial" w:cs="Arial"/>
          <w:sz w:val="24"/>
          <w:szCs w:val="24"/>
        </w:rPr>
        <w:t>As well as promoting positive mental health, we aim to recognise and respond to mental ill health.  In an average classroom</w:t>
      </w:r>
      <w:r>
        <w:rPr>
          <w:rFonts w:ascii="Arial" w:hAnsi="Arial" w:cs="Arial"/>
          <w:sz w:val="24"/>
          <w:szCs w:val="24"/>
        </w:rPr>
        <w:t xml:space="preserve"> it is considered that</w:t>
      </w:r>
      <w:r w:rsidRPr="00900B7A">
        <w:rPr>
          <w:rFonts w:ascii="Arial" w:hAnsi="Arial" w:cs="Arial"/>
          <w:sz w:val="24"/>
          <w:szCs w:val="24"/>
        </w:rPr>
        <w:t xml:space="preserve"> three students will be suffering from a diagnosable mental health issue</w:t>
      </w:r>
      <w:r>
        <w:rPr>
          <w:rFonts w:ascii="Arial" w:hAnsi="Arial" w:cs="Arial"/>
          <w:sz w:val="24"/>
          <w:szCs w:val="24"/>
        </w:rPr>
        <w:t xml:space="preserve"> (TES 2020)</w:t>
      </w:r>
      <w:r w:rsidRPr="00900B7A">
        <w:rPr>
          <w:rFonts w:ascii="Arial" w:hAnsi="Arial" w:cs="Arial"/>
          <w:sz w:val="24"/>
          <w:szCs w:val="24"/>
        </w:rPr>
        <w:t xml:space="preserve">.  By developing and implementing </w:t>
      </w:r>
      <w:r>
        <w:rPr>
          <w:rFonts w:ascii="Arial" w:hAnsi="Arial" w:cs="Arial"/>
          <w:sz w:val="24"/>
          <w:szCs w:val="24"/>
        </w:rPr>
        <w:t xml:space="preserve">a </w:t>
      </w:r>
      <w:r w:rsidRPr="00900B7A">
        <w:rPr>
          <w:rFonts w:ascii="Arial" w:hAnsi="Arial" w:cs="Arial"/>
          <w:sz w:val="24"/>
          <w:szCs w:val="24"/>
        </w:rPr>
        <w:t>practical, relevant and e</w:t>
      </w:r>
      <w:r>
        <w:rPr>
          <w:rFonts w:ascii="Arial" w:hAnsi="Arial" w:cs="Arial"/>
          <w:sz w:val="24"/>
          <w:szCs w:val="24"/>
        </w:rPr>
        <w:t>ffective mental health strategy</w:t>
      </w:r>
      <w:r w:rsidRPr="00900B7A">
        <w:rPr>
          <w:rFonts w:ascii="Arial" w:hAnsi="Arial" w:cs="Arial"/>
          <w:sz w:val="24"/>
          <w:szCs w:val="24"/>
        </w:rPr>
        <w:t xml:space="preserve">, we can promote a safe and stable environment </w:t>
      </w:r>
      <w:r>
        <w:rPr>
          <w:rFonts w:ascii="Arial" w:hAnsi="Arial" w:cs="Arial"/>
          <w:sz w:val="24"/>
          <w:szCs w:val="24"/>
        </w:rPr>
        <w:t xml:space="preserve">in order </w:t>
      </w:r>
      <w:r w:rsidRPr="00900B7A">
        <w:rPr>
          <w:rFonts w:ascii="Arial" w:hAnsi="Arial" w:cs="Arial"/>
          <w:sz w:val="24"/>
          <w:szCs w:val="24"/>
        </w:rPr>
        <w:t xml:space="preserve">for students </w:t>
      </w:r>
      <w:r>
        <w:rPr>
          <w:rFonts w:ascii="Arial" w:hAnsi="Arial" w:cs="Arial"/>
          <w:sz w:val="24"/>
          <w:szCs w:val="24"/>
        </w:rPr>
        <w:t>and staff to “feel good and function well”.</w:t>
      </w:r>
    </w:p>
    <w:p w:rsidR="005F393D" w:rsidRDefault="005F393D" w:rsidP="005F393D">
      <w:pPr>
        <w:pStyle w:val="NoSpacing"/>
        <w:ind w:left="360"/>
        <w:rPr>
          <w:rFonts w:ascii="Arial" w:hAnsi="Arial" w:cs="Arial"/>
          <w:sz w:val="24"/>
          <w:szCs w:val="24"/>
        </w:rPr>
      </w:pPr>
    </w:p>
    <w:p w:rsidR="005F393D" w:rsidRDefault="005F393D" w:rsidP="005F393D">
      <w:pPr>
        <w:pStyle w:val="NoSpacing"/>
        <w:ind w:left="360"/>
        <w:rPr>
          <w:rFonts w:ascii="Arial" w:hAnsi="Arial" w:cs="Arial"/>
          <w:sz w:val="24"/>
          <w:szCs w:val="24"/>
        </w:rPr>
      </w:pPr>
      <w:r>
        <w:rPr>
          <w:rFonts w:ascii="Arial" w:hAnsi="Arial" w:cs="Arial"/>
          <w:sz w:val="24"/>
          <w:szCs w:val="24"/>
        </w:rPr>
        <w:t xml:space="preserve">In addition, in a community of 100 adults, approximately 20-25 will experience a mental health problem in any given year (Mind 2022).  ASFC is a staff community approaching 220, so the </w:t>
      </w:r>
      <w:r w:rsidR="00BB2545">
        <w:rPr>
          <w:rFonts w:ascii="Arial" w:hAnsi="Arial" w:cs="Arial"/>
          <w:sz w:val="24"/>
          <w:szCs w:val="24"/>
        </w:rPr>
        <w:t xml:space="preserve">potential </w:t>
      </w:r>
      <w:r>
        <w:rPr>
          <w:rFonts w:ascii="Arial" w:hAnsi="Arial" w:cs="Arial"/>
          <w:sz w:val="24"/>
          <w:szCs w:val="24"/>
        </w:rPr>
        <w:t>figures are considerable.</w:t>
      </w:r>
    </w:p>
    <w:p w:rsidR="005F393D" w:rsidRDefault="005F393D" w:rsidP="005F393D">
      <w:pPr>
        <w:pStyle w:val="NoSpacing"/>
        <w:ind w:left="360"/>
        <w:rPr>
          <w:rFonts w:ascii="Arial" w:hAnsi="Arial" w:cs="Arial"/>
          <w:sz w:val="24"/>
          <w:szCs w:val="24"/>
        </w:rPr>
      </w:pPr>
    </w:p>
    <w:p w:rsidR="005F393D" w:rsidRPr="00900B7A" w:rsidRDefault="00833BAB" w:rsidP="005F393D">
      <w:pPr>
        <w:pStyle w:val="NoSpacing"/>
        <w:ind w:left="360"/>
        <w:rPr>
          <w:rFonts w:ascii="Arial" w:hAnsi="Arial" w:cs="Arial"/>
          <w:sz w:val="24"/>
          <w:szCs w:val="24"/>
        </w:rPr>
      </w:pPr>
      <w:r>
        <w:rPr>
          <w:rFonts w:ascii="Arial" w:hAnsi="Arial" w:cs="Arial"/>
          <w:sz w:val="24"/>
          <w:szCs w:val="24"/>
        </w:rPr>
        <w:t>The s</w:t>
      </w:r>
      <w:r w:rsidR="005F393D">
        <w:rPr>
          <w:rFonts w:ascii="Arial" w:hAnsi="Arial" w:cs="Arial"/>
          <w:sz w:val="24"/>
          <w:szCs w:val="24"/>
        </w:rPr>
        <w:t>trategy</w:t>
      </w:r>
      <w:r>
        <w:rPr>
          <w:rFonts w:ascii="Arial" w:hAnsi="Arial" w:cs="Arial"/>
          <w:sz w:val="24"/>
          <w:szCs w:val="24"/>
        </w:rPr>
        <w:t xml:space="preserve"> a</w:t>
      </w:r>
      <w:r w:rsidR="005F393D" w:rsidRPr="00900B7A">
        <w:rPr>
          <w:rFonts w:ascii="Arial" w:hAnsi="Arial" w:cs="Arial"/>
          <w:sz w:val="24"/>
          <w:szCs w:val="24"/>
        </w:rPr>
        <w:t>ims to:</w:t>
      </w:r>
    </w:p>
    <w:p w:rsidR="005F393D" w:rsidRPr="00900B7A" w:rsidRDefault="005F393D" w:rsidP="005F393D">
      <w:pPr>
        <w:pStyle w:val="NoSpacing"/>
        <w:ind w:left="360"/>
        <w:rPr>
          <w:rFonts w:ascii="Arial" w:hAnsi="Arial" w:cs="Arial"/>
          <w:sz w:val="24"/>
          <w:szCs w:val="24"/>
        </w:rPr>
      </w:pPr>
    </w:p>
    <w:p w:rsidR="005F393D" w:rsidRPr="00900B7A" w:rsidRDefault="005F393D" w:rsidP="005F393D">
      <w:pPr>
        <w:pStyle w:val="NoSpacing"/>
        <w:numPr>
          <w:ilvl w:val="0"/>
          <w:numId w:val="29"/>
        </w:numPr>
        <w:ind w:left="1080"/>
        <w:rPr>
          <w:rFonts w:ascii="Arial" w:hAnsi="Arial" w:cs="Arial"/>
          <w:sz w:val="24"/>
          <w:szCs w:val="24"/>
        </w:rPr>
      </w:pPr>
      <w:r w:rsidRPr="00900B7A">
        <w:rPr>
          <w:rFonts w:ascii="Arial" w:hAnsi="Arial" w:cs="Arial"/>
          <w:sz w:val="24"/>
          <w:szCs w:val="24"/>
        </w:rPr>
        <w:t>Promote positive mental health for all staff and students</w:t>
      </w:r>
    </w:p>
    <w:p w:rsidR="005F393D" w:rsidRPr="00900B7A" w:rsidRDefault="005F393D" w:rsidP="005F393D">
      <w:pPr>
        <w:pStyle w:val="NoSpacing"/>
        <w:numPr>
          <w:ilvl w:val="0"/>
          <w:numId w:val="29"/>
        </w:numPr>
        <w:ind w:left="1080"/>
        <w:rPr>
          <w:rFonts w:ascii="Arial" w:hAnsi="Arial" w:cs="Arial"/>
          <w:sz w:val="24"/>
          <w:szCs w:val="24"/>
        </w:rPr>
      </w:pPr>
      <w:r w:rsidRPr="00900B7A">
        <w:rPr>
          <w:rFonts w:ascii="Arial" w:hAnsi="Arial" w:cs="Arial"/>
          <w:sz w:val="24"/>
          <w:szCs w:val="24"/>
        </w:rPr>
        <w:t>Increase understanding and awareness of common mental health issues</w:t>
      </w:r>
    </w:p>
    <w:p w:rsidR="005F393D" w:rsidRPr="00900B7A" w:rsidRDefault="005F393D" w:rsidP="005F393D">
      <w:pPr>
        <w:pStyle w:val="NoSpacing"/>
        <w:numPr>
          <w:ilvl w:val="0"/>
          <w:numId w:val="29"/>
        </w:numPr>
        <w:ind w:left="1080"/>
        <w:rPr>
          <w:rFonts w:ascii="Arial" w:hAnsi="Arial" w:cs="Arial"/>
          <w:sz w:val="24"/>
          <w:szCs w:val="24"/>
        </w:rPr>
      </w:pPr>
      <w:r w:rsidRPr="00900B7A">
        <w:rPr>
          <w:rFonts w:ascii="Arial" w:hAnsi="Arial" w:cs="Arial"/>
          <w:sz w:val="24"/>
          <w:szCs w:val="24"/>
        </w:rPr>
        <w:t>Alert staff to early warning signs of mental ill health</w:t>
      </w:r>
      <w:r>
        <w:rPr>
          <w:rFonts w:ascii="Arial" w:hAnsi="Arial" w:cs="Arial"/>
          <w:sz w:val="24"/>
          <w:szCs w:val="24"/>
        </w:rPr>
        <w:t xml:space="preserve"> being displayed by students or colleagues</w:t>
      </w:r>
    </w:p>
    <w:p w:rsidR="005F393D" w:rsidRPr="00900B7A" w:rsidRDefault="005F393D" w:rsidP="005F393D">
      <w:pPr>
        <w:pStyle w:val="NoSpacing"/>
        <w:numPr>
          <w:ilvl w:val="0"/>
          <w:numId w:val="29"/>
        </w:numPr>
        <w:ind w:left="1080"/>
        <w:rPr>
          <w:rFonts w:ascii="Arial" w:hAnsi="Arial" w:cs="Arial"/>
          <w:sz w:val="24"/>
          <w:szCs w:val="24"/>
        </w:rPr>
      </w:pPr>
      <w:r w:rsidRPr="00900B7A">
        <w:rPr>
          <w:rFonts w:ascii="Arial" w:hAnsi="Arial" w:cs="Arial"/>
          <w:sz w:val="24"/>
          <w:szCs w:val="24"/>
        </w:rPr>
        <w:t>Provide support to staff working with young people with mental health issues</w:t>
      </w:r>
    </w:p>
    <w:p w:rsidR="005F393D" w:rsidRPr="00900B7A" w:rsidRDefault="005F393D" w:rsidP="005F393D">
      <w:pPr>
        <w:pStyle w:val="NoSpacing"/>
        <w:numPr>
          <w:ilvl w:val="0"/>
          <w:numId w:val="29"/>
        </w:numPr>
        <w:ind w:left="1080"/>
        <w:rPr>
          <w:rFonts w:ascii="Arial" w:hAnsi="Arial" w:cs="Arial"/>
          <w:sz w:val="24"/>
          <w:szCs w:val="24"/>
        </w:rPr>
      </w:pPr>
      <w:r w:rsidRPr="00900B7A">
        <w:rPr>
          <w:rFonts w:ascii="Arial" w:hAnsi="Arial" w:cs="Arial"/>
          <w:sz w:val="24"/>
          <w:szCs w:val="24"/>
        </w:rPr>
        <w:t>Provide support to students suffering mental ill health, and their peers and parents/carers</w:t>
      </w:r>
      <w:r>
        <w:rPr>
          <w:rFonts w:ascii="Arial" w:hAnsi="Arial" w:cs="Arial"/>
          <w:sz w:val="24"/>
          <w:szCs w:val="24"/>
        </w:rPr>
        <w:t xml:space="preserve"> as well as colleagues/staff.</w:t>
      </w:r>
    </w:p>
    <w:p w:rsidR="005F393D" w:rsidRPr="00900B7A" w:rsidRDefault="005F393D" w:rsidP="005F393D">
      <w:pPr>
        <w:pStyle w:val="NoSpacing"/>
        <w:ind w:left="360"/>
        <w:rPr>
          <w:rFonts w:ascii="Arial" w:hAnsi="Arial" w:cs="Arial"/>
          <w:sz w:val="24"/>
          <w:szCs w:val="24"/>
        </w:rPr>
      </w:pPr>
    </w:p>
    <w:p w:rsidR="005F393D" w:rsidRPr="00900B7A" w:rsidRDefault="005F393D" w:rsidP="005F393D">
      <w:pPr>
        <w:rPr>
          <w:rFonts w:ascii="Arial" w:hAnsi="Arial" w:cs="Arial"/>
        </w:rPr>
      </w:pPr>
    </w:p>
    <w:p w:rsidR="005F393D" w:rsidRPr="00C35542" w:rsidRDefault="005F393D" w:rsidP="00C35542">
      <w:pPr>
        <w:pStyle w:val="Heading1"/>
        <w:rPr>
          <w:rFonts w:ascii="Arial" w:hAnsi="Arial" w:cs="Arial"/>
          <w:b/>
          <w:color w:val="auto"/>
        </w:rPr>
      </w:pPr>
      <w:bookmarkStart w:id="1" w:name="_Toc121301181"/>
      <w:r w:rsidRPr="00C35542">
        <w:rPr>
          <w:rFonts w:ascii="Arial" w:hAnsi="Arial" w:cs="Arial"/>
          <w:b/>
          <w:color w:val="auto"/>
        </w:rPr>
        <w:t>OBJECTIVES</w:t>
      </w:r>
      <w:bookmarkEnd w:id="1"/>
    </w:p>
    <w:p w:rsidR="005F393D" w:rsidRPr="006B2641" w:rsidRDefault="005F393D" w:rsidP="005F393D">
      <w:pPr>
        <w:rPr>
          <w:rFonts w:ascii="Arial" w:hAnsi="Arial" w:cs="Arial"/>
          <w:b/>
        </w:rPr>
      </w:pPr>
    </w:p>
    <w:p w:rsidR="005F393D" w:rsidRDefault="005F393D" w:rsidP="005F393D">
      <w:pPr>
        <w:pStyle w:val="NoSpacing"/>
        <w:ind w:left="360"/>
        <w:jc w:val="center"/>
        <w:rPr>
          <w:rFonts w:ascii="Arial" w:hAnsi="Arial" w:cs="Arial"/>
          <w:i/>
          <w:color w:val="000000" w:themeColor="text1"/>
          <w:sz w:val="24"/>
          <w:szCs w:val="24"/>
        </w:rPr>
      </w:pPr>
      <w:r w:rsidRPr="00401D81">
        <w:rPr>
          <w:rFonts w:ascii="Arial" w:hAnsi="Arial" w:cs="Arial"/>
          <w:i/>
          <w:color w:val="000000" w:themeColor="text1"/>
          <w:sz w:val="24"/>
          <w:szCs w:val="24"/>
        </w:rPr>
        <w:t>Mental health is a state of mental well-being that enables people to cope w</w:t>
      </w:r>
      <w:r w:rsidR="00833BAB">
        <w:rPr>
          <w:rFonts w:ascii="Arial" w:hAnsi="Arial" w:cs="Arial"/>
          <w:i/>
          <w:color w:val="000000" w:themeColor="text1"/>
          <w:sz w:val="24"/>
          <w:szCs w:val="24"/>
        </w:rPr>
        <w:t>ith the stresses of life, realis</w:t>
      </w:r>
      <w:r w:rsidRPr="00401D81">
        <w:rPr>
          <w:rFonts w:ascii="Arial" w:hAnsi="Arial" w:cs="Arial"/>
          <w:i/>
          <w:color w:val="000000" w:themeColor="text1"/>
          <w:sz w:val="24"/>
          <w:szCs w:val="24"/>
        </w:rPr>
        <w:t>e their abilities, learn well and work well, and contribute to their community.</w:t>
      </w:r>
    </w:p>
    <w:p w:rsidR="005F393D" w:rsidRPr="00900B7A" w:rsidRDefault="005F393D" w:rsidP="005F393D">
      <w:pPr>
        <w:pStyle w:val="NoSpacing"/>
        <w:ind w:left="360"/>
        <w:jc w:val="center"/>
        <w:rPr>
          <w:rFonts w:ascii="Arial" w:hAnsi="Arial" w:cs="Arial"/>
          <w:i/>
          <w:color w:val="1F497D" w:themeColor="text2"/>
          <w:sz w:val="24"/>
          <w:szCs w:val="24"/>
        </w:rPr>
      </w:pPr>
      <w:r w:rsidRPr="00900B7A">
        <w:rPr>
          <w:rFonts w:ascii="Arial" w:hAnsi="Arial" w:cs="Arial"/>
          <w:i/>
          <w:color w:val="000000" w:themeColor="text1"/>
          <w:sz w:val="24"/>
          <w:szCs w:val="24"/>
        </w:rPr>
        <w:t xml:space="preserve"> </w:t>
      </w:r>
      <w:r>
        <w:rPr>
          <w:rFonts w:ascii="Arial" w:hAnsi="Arial" w:cs="Arial"/>
          <w:i/>
          <w:color w:val="000000" w:themeColor="text1"/>
          <w:sz w:val="24"/>
          <w:szCs w:val="24"/>
        </w:rPr>
        <w:t>(</w:t>
      </w:r>
      <w:r w:rsidRPr="00900B7A">
        <w:rPr>
          <w:rFonts w:ascii="Arial" w:hAnsi="Arial" w:cs="Arial"/>
          <w:i/>
          <w:color w:val="000000" w:themeColor="text1"/>
          <w:sz w:val="24"/>
          <w:szCs w:val="24"/>
        </w:rPr>
        <w:t>World Health Organisation</w:t>
      </w:r>
      <w:r w:rsidRPr="00D5739F">
        <w:rPr>
          <w:rFonts w:ascii="Arial" w:hAnsi="Arial" w:cs="Arial"/>
          <w:i/>
          <w:sz w:val="24"/>
          <w:szCs w:val="24"/>
        </w:rPr>
        <w:t>)</w:t>
      </w:r>
    </w:p>
    <w:p w:rsidR="005F393D" w:rsidRDefault="005F393D" w:rsidP="005F393D">
      <w:pPr>
        <w:rPr>
          <w:rFonts w:ascii="Arial" w:hAnsi="Arial" w:cs="Arial"/>
        </w:rPr>
      </w:pPr>
    </w:p>
    <w:p w:rsidR="005F393D" w:rsidRPr="00900B7A" w:rsidRDefault="005F393D" w:rsidP="005F393D">
      <w:pPr>
        <w:pStyle w:val="NoSpacing"/>
        <w:ind w:left="360"/>
        <w:rPr>
          <w:rFonts w:ascii="Arial" w:hAnsi="Arial" w:cs="Arial"/>
          <w:sz w:val="24"/>
          <w:szCs w:val="24"/>
        </w:rPr>
      </w:pPr>
      <w:r>
        <w:rPr>
          <w:rFonts w:ascii="Arial" w:hAnsi="Arial" w:cs="Arial"/>
          <w:sz w:val="24"/>
          <w:szCs w:val="24"/>
        </w:rPr>
        <w:t>This document describes our</w:t>
      </w:r>
      <w:r w:rsidRPr="00900B7A">
        <w:rPr>
          <w:rFonts w:ascii="Arial" w:hAnsi="Arial" w:cs="Arial"/>
          <w:sz w:val="24"/>
          <w:szCs w:val="24"/>
        </w:rPr>
        <w:t xml:space="preserve"> approach to promoting positive mental health and wellbeing.  This </w:t>
      </w:r>
      <w:r>
        <w:rPr>
          <w:rFonts w:ascii="Arial" w:hAnsi="Arial" w:cs="Arial"/>
          <w:sz w:val="24"/>
          <w:szCs w:val="24"/>
        </w:rPr>
        <w:t>strategy</w:t>
      </w:r>
      <w:r w:rsidRPr="00900B7A">
        <w:rPr>
          <w:rFonts w:ascii="Arial" w:hAnsi="Arial" w:cs="Arial"/>
          <w:sz w:val="24"/>
          <w:szCs w:val="24"/>
        </w:rPr>
        <w:t xml:space="preserve"> is intended as guidance for all staff, including non-teaching staff and Governors.</w:t>
      </w:r>
    </w:p>
    <w:p w:rsidR="005F393D" w:rsidRPr="00900B7A" w:rsidRDefault="005F393D" w:rsidP="005F393D">
      <w:pPr>
        <w:pStyle w:val="NoSpacing"/>
        <w:ind w:left="360"/>
        <w:rPr>
          <w:rFonts w:ascii="Arial" w:hAnsi="Arial" w:cs="Arial"/>
          <w:sz w:val="24"/>
          <w:szCs w:val="24"/>
        </w:rPr>
      </w:pPr>
    </w:p>
    <w:p w:rsidR="005F393D" w:rsidRPr="00900B7A" w:rsidRDefault="005F393D" w:rsidP="005F393D">
      <w:pPr>
        <w:pStyle w:val="NoSpacing"/>
        <w:ind w:left="360"/>
        <w:rPr>
          <w:rFonts w:ascii="Arial" w:hAnsi="Arial" w:cs="Arial"/>
          <w:sz w:val="24"/>
          <w:szCs w:val="24"/>
        </w:rPr>
      </w:pPr>
      <w:r w:rsidRPr="00900B7A">
        <w:rPr>
          <w:rFonts w:ascii="Arial" w:hAnsi="Arial" w:cs="Arial"/>
          <w:sz w:val="24"/>
          <w:szCs w:val="24"/>
        </w:rPr>
        <w:t xml:space="preserve">This </w:t>
      </w:r>
      <w:r>
        <w:rPr>
          <w:rFonts w:ascii="Arial" w:hAnsi="Arial" w:cs="Arial"/>
          <w:sz w:val="24"/>
          <w:szCs w:val="24"/>
        </w:rPr>
        <w:t>strategy</w:t>
      </w:r>
      <w:r w:rsidRPr="00900B7A">
        <w:rPr>
          <w:rFonts w:ascii="Arial" w:hAnsi="Arial" w:cs="Arial"/>
          <w:sz w:val="24"/>
          <w:szCs w:val="24"/>
        </w:rPr>
        <w:t xml:space="preserve"> should be r</w:t>
      </w:r>
      <w:r>
        <w:rPr>
          <w:rFonts w:ascii="Arial" w:hAnsi="Arial" w:cs="Arial"/>
          <w:sz w:val="24"/>
          <w:szCs w:val="24"/>
        </w:rPr>
        <w:t>ead i</w:t>
      </w:r>
      <w:r w:rsidR="005C20AC">
        <w:rPr>
          <w:rFonts w:ascii="Arial" w:hAnsi="Arial" w:cs="Arial"/>
          <w:sz w:val="24"/>
          <w:szCs w:val="24"/>
        </w:rPr>
        <w:t>n conjunction with the Stamford Park Trust (SPT)</w:t>
      </w:r>
      <w:r>
        <w:rPr>
          <w:rFonts w:ascii="Arial" w:hAnsi="Arial" w:cs="Arial"/>
          <w:sz w:val="24"/>
          <w:szCs w:val="24"/>
        </w:rPr>
        <w:t xml:space="preserve"> </w:t>
      </w:r>
      <w:r w:rsidR="00551525">
        <w:rPr>
          <w:rFonts w:ascii="Arial" w:hAnsi="Arial" w:cs="Arial"/>
          <w:sz w:val="24"/>
          <w:szCs w:val="24"/>
        </w:rPr>
        <w:t xml:space="preserve">Keeping Children Safe in Education </w:t>
      </w:r>
      <w:r>
        <w:rPr>
          <w:rFonts w:ascii="Arial" w:hAnsi="Arial" w:cs="Arial"/>
          <w:sz w:val="24"/>
          <w:szCs w:val="24"/>
        </w:rPr>
        <w:t>Safeguarding and Child Protection</w:t>
      </w:r>
      <w:r w:rsidR="00551525">
        <w:rPr>
          <w:rFonts w:ascii="Arial" w:hAnsi="Arial" w:cs="Arial"/>
          <w:sz w:val="24"/>
          <w:szCs w:val="24"/>
        </w:rPr>
        <w:t xml:space="preserve"> Policy </w:t>
      </w:r>
      <w:r>
        <w:rPr>
          <w:rFonts w:ascii="Arial" w:hAnsi="Arial" w:cs="Arial"/>
          <w:sz w:val="24"/>
          <w:szCs w:val="24"/>
        </w:rPr>
        <w:t>as well as the Fitness</w:t>
      </w:r>
      <w:r w:rsidR="00833BAB">
        <w:rPr>
          <w:rFonts w:ascii="Arial" w:hAnsi="Arial" w:cs="Arial"/>
          <w:sz w:val="24"/>
          <w:szCs w:val="24"/>
        </w:rPr>
        <w:t xml:space="preserve"> to Study Policy and Menopause P</w:t>
      </w:r>
      <w:r>
        <w:rPr>
          <w:rFonts w:ascii="Arial" w:hAnsi="Arial" w:cs="Arial"/>
          <w:sz w:val="24"/>
          <w:szCs w:val="24"/>
        </w:rPr>
        <w:t>olicy.</w:t>
      </w:r>
    </w:p>
    <w:p w:rsidR="005F393D" w:rsidRDefault="005F393D" w:rsidP="005F393D">
      <w:pPr>
        <w:pStyle w:val="NoSpacing"/>
        <w:rPr>
          <w:rFonts w:ascii="Arial" w:hAnsi="Arial" w:cs="Arial"/>
          <w:sz w:val="24"/>
          <w:szCs w:val="24"/>
        </w:rPr>
      </w:pPr>
    </w:p>
    <w:p w:rsidR="005F393D" w:rsidRPr="00900B7A" w:rsidRDefault="005F393D" w:rsidP="005F393D">
      <w:pPr>
        <w:pStyle w:val="NoSpacing"/>
        <w:ind w:left="360"/>
        <w:rPr>
          <w:rFonts w:ascii="Arial" w:hAnsi="Arial" w:cs="Arial"/>
          <w:sz w:val="24"/>
          <w:szCs w:val="24"/>
        </w:rPr>
      </w:pPr>
    </w:p>
    <w:p w:rsidR="005F393D" w:rsidRPr="00C35542" w:rsidRDefault="005F393D" w:rsidP="00C35542">
      <w:pPr>
        <w:pStyle w:val="Heading1"/>
        <w:rPr>
          <w:rFonts w:ascii="Arial" w:hAnsi="Arial" w:cs="Arial"/>
          <w:b/>
        </w:rPr>
      </w:pPr>
      <w:bookmarkStart w:id="2" w:name="_Toc121301182"/>
      <w:r w:rsidRPr="00C35542">
        <w:rPr>
          <w:rFonts w:ascii="Arial" w:hAnsi="Arial" w:cs="Arial"/>
          <w:b/>
          <w:color w:val="auto"/>
        </w:rPr>
        <w:lastRenderedPageBreak/>
        <w:t>Lead Members of Staff</w:t>
      </w:r>
      <w:bookmarkEnd w:id="2"/>
      <w:r w:rsidRPr="00C35542">
        <w:rPr>
          <w:rFonts w:ascii="Arial" w:hAnsi="Arial" w:cs="Arial"/>
          <w:b/>
        </w:rPr>
        <w:br/>
      </w:r>
    </w:p>
    <w:p w:rsidR="005F393D" w:rsidRPr="0023357A" w:rsidRDefault="005F393D" w:rsidP="005F393D">
      <w:pPr>
        <w:pStyle w:val="NoSpacing"/>
        <w:ind w:left="360"/>
        <w:rPr>
          <w:rFonts w:ascii="Arial" w:hAnsi="Arial" w:cs="Arial"/>
          <w:sz w:val="24"/>
          <w:szCs w:val="24"/>
        </w:rPr>
      </w:pPr>
      <w:r w:rsidRPr="0023357A">
        <w:rPr>
          <w:rFonts w:ascii="Arial" w:hAnsi="Arial" w:cs="Arial"/>
          <w:sz w:val="24"/>
          <w:szCs w:val="24"/>
        </w:rPr>
        <w:t>Whilst all staff have a responsibility to promote the mental health of students, staff with a specific relevant remit include:</w:t>
      </w:r>
    </w:p>
    <w:p w:rsidR="005F393D" w:rsidRPr="0023357A" w:rsidRDefault="005F393D" w:rsidP="005F393D">
      <w:pPr>
        <w:pStyle w:val="NoSpacing"/>
        <w:ind w:left="360"/>
        <w:rPr>
          <w:rFonts w:ascii="Arial" w:hAnsi="Arial" w:cs="Arial"/>
          <w:sz w:val="24"/>
          <w:szCs w:val="24"/>
        </w:rPr>
      </w:pPr>
    </w:p>
    <w:p w:rsidR="005F393D" w:rsidRPr="0023357A" w:rsidRDefault="005F393D" w:rsidP="005F393D">
      <w:pPr>
        <w:pStyle w:val="NoSpacing"/>
        <w:numPr>
          <w:ilvl w:val="0"/>
          <w:numId w:val="29"/>
        </w:numPr>
        <w:ind w:left="1080"/>
        <w:rPr>
          <w:rFonts w:ascii="Arial" w:hAnsi="Arial" w:cs="Arial"/>
          <w:color w:val="000000" w:themeColor="text1"/>
          <w:sz w:val="24"/>
          <w:szCs w:val="24"/>
        </w:rPr>
      </w:pPr>
      <w:r>
        <w:rPr>
          <w:rFonts w:ascii="Arial" w:hAnsi="Arial" w:cs="Arial"/>
          <w:color w:val="000000" w:themeColor="text1"/>
          <w:sz w:val="24"/>
          <w:szCs w:val="24"/>
        </w:rPr>
        <w:t xml:space="preserve">Designated Safeguarding Lead/Vice </w:t>
      </w:r>
      <w:proofErr w:type="gramStart"/>
      <w:r>
        <w:rPr>
          <w:rFonts w:ascii="Arial" w:hAnsi="Arial" w:cs="Arial"/>
          <w:color w:val="000000" w:themeColor="text1"/>
          <w:sz w:val="24"/>
          <w:szCs w:val="24"/>
        </w:rPr>
        <w:t>Principal  Achievement</w:t>
      </w:r>
      <w:proofErr w:type="gramEnd"/>
      <w:r>
        <w:rPr>
          <w:rFonts w:ascii="Arial" w:hAnsi="Arial" w:cs="Arial"/>
          <w:color w:val="000000" w:themeColor="text1"/>
          <w:sz w:val="24"/>
          <w:szCs w:val="24"/>
        </w:rPr>
        <w:t xml:space="preserve"> &amp; Quality</w:t>
      </w:r>
    </w:p>
    <w:p w:rsidR="005F393D" w:rsidRDefault="005F393D" w:rsidP="005F393D">
      <w:pPr>
        <w:pStyle w:val="NoSpacing"/>
        <w:numPr>
          <w:ilvl w:val="0"/>
          <w:numId w:val="29"/>
        </w:numPr>
        <w:ind w:left="1080"/>
        <w:rPr>
          <w:rFonts w:ascii="Arial" w:hAnsi="Arial" w:cs="Arial"/>
          <w:color w:val="000000" w:themeColor="text1"/>
          <w:sz w:val="24"/>
          <w:szCs w:val="24"/>
        </w:rPr>
      </w:pPr>
      <w:r>
        <w:rPr>
          <w:rFonts w:ascii="Arial" w:hAnsi="Arial" w:cs="Arial"/>
          <w:color w:val="000000" w:themeColor="text1"/>
          <w:sz w:val="24"/>
          <w:szCs w:val="24"/>
        </w:rPr>
        <w:t>Safeguarding Manager</w:t>
      </w:r>
    </w:p>
    <w:p w:rsidR="005F393D" w:rsidRPr="0023357A" w:rsidRDefault="005F393D" w:rsidP="005F393D">
      <w:pPr>
        <w:pStyle w:val="NoSpacing"/>
        <w:numPr>
          <w:ilvl w:val="0"/>
          <w:numId w:val="29"/>
        </w:numPr>
        <w:ind w:left="1080"/>
        <w:rPr>
          <w:rFonts w:ascii="Arial" w:hAnsi="Arial" w:cs="Arial"/>
          <w:color w:val="000000" w:themeColor="text1"/>
          <w:sz w:val="24"/>
          <w:szCs w:val="24"/>
        </w:rPr>
      </w:pPr>
      <w:r>
        <w:rPr>
          <w:rFonts w:ascii="Arial" w:hAnsi="Arial" w:cs="Arial"/>
          <w:color w:val="000000" w:themeColor="text1"/>
          <w:sz w:val="24"/>
          <w:szCs w:val="24"/>
        </w:rPr>
        <w:t>Director of Engagement and Achievement</w:t>
      </w:r>
    </w:p>
    <w:p w:rsidR="005F393D" w:rsidRPr="0023357A" w:rsidRDefault="005F393D" w:rsidP="005F393D">
      <w:pPr>
        <w:pStyle w:val="NoSpacing"/>
        <w:numPr>
          <w:ilvl w:val="0"/>
          <w:numId w:val="29"/>
        </w:numPr>
        <w:ind w:left="1080"/>
        <w:rPr>
          <w:rFonts w:ascii="Arial" w:hAnsi="Arial" w:cs="Arial"/>
          <w:color w:val="000000" w:themeColor="text1"/>
          <w:sz w:val="24"/>
          <w:szCs w:val="24"/>
        </w:rPr>
      </w:pPr>
      <w:r>
        <w:rPr>
          <w:rFonts w:ascii="Arial" w:hAnsi="Arial" w:cs="Arial"/>
          <w:color w:val="000000" w:themeColor="text1"/>
          <w:sz w:val="24"/>
          <w:szCs w:val="24"/>
        </w:rPr>
        <w:t>Safeguarding Case Management Team (</w:t>
      </w:r>
      <w:proofErr w:type="spellStart"/>
      <w:r>
        <w:rPr>
          <w:rFonts w:ascii="Arial" w:hAnsi="Arial" w:cs="Arial"/>
          <w:color w:val="000000" w:themeColor="text1"/>
          <w:sz w:val="24"/>
          <w:szCs w:val="24"/>
        </w:rPr>
        <w:t>inc.</w:t>
      </w:r>
      <w:proofErr w:type="spellEnd"/>
      <w:r>
        <w:rPr>
          <w:rFonts w:ascii="Arial" w:hAnsi="Arial" w:cs="Arial"/>
          <w:color w:val="000000" w:themeColor="text1"/>
          <w:sz w:val="24"/>
          <w:szCs w:val="24"/>
        </w:rPr>
        <w:t xml:space="preserve"> Senior Tutor Managers)</w:t>
      </w:r>
    </w:p>
    <w:p w:rsidR="005F393D" w:rsidRDefault="005F393D" w:rsidP="005F393D">
      <w:pPr>
        <w:pStyle w:val="NoSpacing"/>
        <w:numPr>
          <w:ilvl w:val="0"/>
          <w:numId w:val="29"/>
        </w:numPr>
        <w:ind w:left="1080"/>
        <w:rPr>
          <w:rFonts w:ascii="Arial" w:hAnsi="Arial" w:cs="Arial"/>
          <w:color w:val="000000" w:themeColor="text1"/>
          <w:sz w:val="24"/>
          <w:szCs w:val="24"/>
        </w:rPr>
      </w:pPr>
      <w:r>
        <w:rPr>
          <w:rFonts w:ascii="Arial" w:hAnsi="Arial" w:cs="Arial"/>
          <w:color w:val="000000" w:themeColor="text1"/>
          <w:sz w:val="24"/>
          <w:szCs w:val="24"/>
        </w:rPr>
        <w:t>Cross College Safeguarding group</w:t>
      </w:r>
      <w:r w:rsidR="00833BAB">
        <w:rPr>
          <w:rFonts w:ascii="Arial" w:hAnsi="Arial" w:cs="Arial"/>
          <w:color w:val="000000" w:themeColor="text1"/>
          <w:sz w:val="24"/>
          <w:szCs w:val="24"/>
        </w:rPr>
        <w:t xml:space="preserve"> (</w:t>
      </w:r>
      <w:proofErr w:type="spellStart"/>
      <w:r w:rsidR="00833BAB">
        <w:rPr>
          <w:rFonts w:ascii="Arial" w:hAnsi="Arial" w:cs="Arial"/>
          <w:color w:val="000000" w:themeColor="text1"/>
          <w:sz w:val="24"/>
          <w:szCs w:val="24"/>
        </w:rPr>
        <w:t>inc.</w:t>
      </w:r>
      <w:proofErr w:type="spellEnd"/>
      <w:r w:rsidR="00833BAB">
        <w:rPr>
          <w:rFonts w:ascii="Arial" w:hAnsi="Arial" w:cs="Arial"/>
          <w:color w:val="000000" w:themeColor="text1"/>
          <w:sz w:val="24"/>
          <w:szCs w:val="24"/>
        </w:rPr>
        <w:t xml:space="preserve"> Lead Governor for Safeguarding)</w:t>
      </w:r>
    </w:p>
    <w:p w:rsidR="005F393D" w:rsidRDefault="005F393D" w:rsidP="005F393D">
      <w:pPr>
        <w:pStyle w:val="NoSpacing"/>
        <w:numPr>
          <w:ilvl w:val="0"/>
          <w:numId w:val="29"/>
        </w:numPr>
        <w:ind w:left="1080"/>
        <w:rPr>
          <w:rFonts w:ascii="Arial" w:hAnsi="Arial" w:cs="Arial"/>
          <w:color w:val="000000" w:themeColor="text1"/>
          <w:sz w:val="24"/>
          <w:szCs w:val="24"/>
        </w:rPr>
      </w:pPr>
      <w:r>
        <w:rPr>
          <w:rFonts w:ascii="Arial" w:hAnsi="Arial" w:cs="Arial"/>
          <w:color w:val="000000" w:themeColor="text1"/>
          <w:sz w:val="24"/>
          <w:szCs w:val="24"/>
        </w:rPr>
        <w:t>College Counsellors</w:t>
      </w:r>
    </w:p>
    <w:p w:rsidR="005F393D" w:rsidRDefault="005F393D" w:rsidP="005F393D">
      <w:pPr>
        <w:pStyle w:val="NoSpacing"/>
        <w:numPr>
          <w:ilvl w:val="0"/>
          <w:numId w:val="29"/>
        </w:numPr>
        <w:ind w:left="1080"/>
        <w:rPr>
          <w:rFonts w:ascii="Arial" w:hAnsi="Arial" w:cs="Arial"/>
          <w:color w:val="000000" w:themeColor="text1"/>
          <w:sz w:val="24"/>
          <w:szCs w:val="24"/>
        </w:rPr>
      </w:pPr>
      <w:r>
        <w:rPr>
          <w:rFonts w:ascii="Arial" w:hAnsi="Arial" w:cs="Arial"/>
          <w:color w:val="000000" w:themeColor="text1"/>
          <w:sz w:val="24"/>
          <w:szCs w:val="24"/>
        </w:rPr>
        <w:t>HR</w:t>
      </w:r>
    </w:p>
    <w:p w:rsidR="005F393D" w:rsidRDefault="005F393D" w:rsidP="005F393D">
      <w:pPr>
        <w:pStyle w:val="NoSpacing"/>
        <w:numPr>
          <w:ilvl w:val="0"/>
          <w:numId w:val="29"/>
        </w:numPr>
        <w:ind w:left="1080"/>
        <w:rPr>
          <w:rFonts w:ascii="Arial" w:hAnsi="Arial" w:cs="Arial"/>
          <w:color w:val="000000" w:themeColor="text1"/>
          <w:sz w:val="24"/>
          <w:szCs w:val="24"/>
        </w:rPr>
      </w:pPr>
      <w:r>
        <w:rPr>
          <w:rFonts w:ascii="Arial" w:hAnsi="Arial" w:cs="Arial"/>
          <w:color w:val="000000" w:themeColor="text1"/>
          <w:sz w:val="24"/>
          <w:szCs w:val="24"/>
        </w:rPr>
        <w:t>Staff Wellbeing Group</w:t>
      </w:r>
    </w:p>
    <w:p w:rsidR="005F393D" w:rsidRDefault="005F393D" w:rsidP="005F393D">
      <w:pPr>
        <w:pStyle w:val="NoSpacing"/>
        <w:numPr>
          <w:ilvl w:val="0"/>
          <w:numId w:val="29"/>
        </w:numPr>
        <w:ind w:left="1080"/>
        <w:rPr>
          <w:rFonts w:ascii="Arial" w:hAnsi="Arial" w:cs="Arial"/>
          <w:color w:val="000000" w:themeColor="text1"/>
          <w:sz w:val="24"/>
          <w:szCs w:val="24"/>
        </w:rPr>
      </w:pPr>
      <w:r>
        <w:rPr>
          <w:rFonts w:ascii="Arial" w:hAnsi="Arial" w:cs="Arial"/>
          <w:color w:val="000000" w:themeColor="text1"/>
          <w:sz w:val="24"/>
          <w:szCs w:val="24"/>
        </w:rPr>
        <w:t>Staff Committee</w:t>
      </w:r>
    </w:p>
    <w:p w:rsidR="005F393D" w:rsidRDefault="005F393D" w:rsidP="005F393D">
      <w:pPr>
        <w:pStyle w:val="NoSpacing"/>
        <w:numPr>
          <w:ilvl w:val="0"/>
          <w:numId w:val="29"/>
        </w:numPr>
        <w:ind w:left="1080"/>
        <w:rPr>
          <w:rFonts w:ascii="Arial" w:hAnsi="Arial" w:cs="Arial"/>
          <w:color w:val="000000" w:themeColor="text1"/>
          <w:sz w:val="24"/>
          <w:szCs w:val="24"/>
        </w:rPr>
      </w:pPr>
      <w:r>
        <w:rPr>
          <w:rFonts w:ascii="Arial" w:hAnsi="Arial" w:cs="Arial"/>
          <w:color w:val="000000" w:themeColor="text1"/>
          <w:sz w:val="24"/>
          <w:szCs w:val="24"/>
        </w:rPr>
        <w:t>Senior Tutors (</w:t>
      </w:r>
      <w:proofErr w:type="spellStart"/>
      <w:r>
        <w:rPr>
          <w:rFonts w:ascii="Arial" w:hAnsi="Arial" w:cs="Arial"/>
          <w:color w:val="000000" w:themeColor="text1"/>
          <w:sz w:val="24"/>
          <w:szCs w:val="24"/>
        </w:rPr>
        <w:t>inc.</w:t>
      </w:r>
      <w:proofErr w:type="spellEnd"/>
      <w:r>
        <w:rPr>
          <w:rFonts w:ascii="Arial" w:hAnsi="Arial" w:cs="Arial"/>
          <w:color w:val="000000" w:themeColor="text1"/>
          <w:sz w:val="24"/>
          <w:szCs w:val="24"/>
        </w:rPr>
        <w:t xml:space="preserve"> Student Council Coordinator) </w:t>
      </w:r>
    </w:p>
    <w:p w:rsidR="005F393D" w:rsidRPr="0023357A" w:rsidRDefault="005F393D" w:rsidP="005F393D">
      <w:pPr>
        <w:pStyle w:val="NoSpacing"/>
        <w:ind w:left="1080"/>
        <w:rPr>
          <w:rFonts w:ascii="Arial" w:hAnsi="Arial" w:cs="Arial"/>
          <w:color w:val="FF0000"/>
          <w:sz w:val="24"/>
          <w:szCs w:val="24"/>
        </w:rPr>
      </w:pPr>
    </w:p>
    <w:p w:rsidR="005F393D" w:rsidRPr="0023357A" w:rsidRDefault="005F393D" w:rsidP="009A08D9">
      <w:pPr>
        <w:pStyle w:val="NoSpacing"/>
        <w:ind w:left="360"/>
        <w:rPr>
          <w:rFonts w:ascii="Arial" w:hAnsi="Arial" w:cs="Arial"/>
          <w:sz w:val="24"/>
          <w:szCs w:val="24"/>
        </w:rPr>
      </w:pPr>
      <w:r w:rsidRPr="0023357A">
        <w:rPr>
          <w:rFonts w:ascii="Arial" w:hAnsi="Arial" w:cs="Arial"/>
          <w:sz w:val="24"/>
          <w:szCs w:val="24"/>
        </w:rPr>
        <w:t>Any member of staff who is concerned about the mental health or wellbeing of a stu</w:t>
      </w:r>
      <w:r>
        <w:rPr>
          <w:rFonts w:ascii="Arial" w:hAnsi="Arial" w:cs="Arial"/>
          <w:sz w:val="24"/>
          <w:szCs w:val="24"/>
        </w:rPr>
        <w:t xml:space="preserve">dent should speak to the student’s senior tutor </w:t>
      </w:r>
      <w:r w:rsidRPr="0023357A">
        <w:rPr>
          <w:rFonts w:ascii="Arial" w:hAnsi="Arial" w:cs="Arial"/>
          <w:sz w:val="24"/>
          <w:szCs w:val="24"/>
        </w:rPr>
        <w:t>in the first instance</w:t>
      </w:r>
      <w:r>
        <w:rPr>
          <w:rFonts w:ascii="Arial" w:hAnsi="Arial" w:cs="Arial"/>
          <w:sz w:val="24"/>
          <w:szCs w:val="24"/>
        </w:rPr>
        <w:t xml:space="preserve"> (as well as recording this on Cedar under the appropriate thread)</w:t>
      </w:r>
      <w:r w:rsidRPr="0023357A">
        <w:rPr>
          <w:rFonts w:ascii="Arial" w:hAnsi="Arial" w:cs="Arial"/>
          <w:sz w:val="24"/>
          <w:szCs w:val="24"/>
        </w:rPr>
        <w:t xml:space="preserve">.  </w:t>
      </w:r>
      <w:r w:rsidRPr="0059379B">
        <w:rPr>
          <w:rFonts w:ascii="Arial" w:hAnsi="Arial" w:cs="Arial"/>
          <w:b/>
          <w:sz w:val="24"/>
          <w:szCs w:val="24"/>
        </w:rPr>
        <w:t>If there is a concern that the young person may be at risk of imminent and significant harm</w:t>
      </w:r>
      <w:r>
        <w:rPr>
          <w:rFonts w:ascii="Arial" w:hAnsi="Arial" w:cs="Arial"/>
          <w:b/>
          <w:sz w:val="24"/>
          <w:szCs w:val="24"/>
        </w:rPr>
        <w:t xml:space="preserve"> to themselves or others</w:t>
      </w:r>
      <w:r w:rsidRPr="0059379B">
        <w:rPr>
          <w:rFonts w:ascii="Arial" w:hAnsi="Arial" w:cs="Arial"/>
          <w:b/>
          <w:sz w:val="24"/>
          <w:szCs w:val="24"/>
        </w:rPr>
        <w:t>, then the normal</w:t>
      </w:r>
      <w:r>
        <w:rPr>
          <w:rFonts w:ascii="Arial" w:hAnsi="Arial" w:cs="Arial"/>
          <w:b/>
          <w:sz w:val="24"/>
          <w:szCs w:val="24"/>
        </w:rPr>
        <w:t xml:space="preserve"> safeguarding and</w:t>
      </w:r>
      <w:r w:rsidRPr="0059379B">
        <w:rPr>
          <w:rFonts w:ascii="Arial" w:hAnsi="Arial" w:cs="Arial"/>
          <w:b/>
          <w:sz w:val="24"/>
          <w:szCs w:val="24"/>
        </w:rPr>
        <w:t xml:space="preserve"> child protection procedures must be followed with immediate referral to</w:t>
      </w:r>
      <w:r>
        <w:rPr>
          <w:rFonts w:ascii="Arial" w:hAnsi="Arial" w:cs="Arial"/>
          <w:b/>
          <w:sz w:val="24"/>
          <w:szCs w:val="24"/>
        </w:rPr>
        <w:t xml:space="preserve"> the safeguarding team</w:t>
      </w:r>
      <w:r w:rsidRPr="0059379B">
        <w:rPr>
          <w:rFonts w:ascii="Arial" w:hAnsi="Arial" w:cs="Arial"/>
          <w:b/>
          <w:sz w:val="24"/>
          <w:szCs w:val="24"/>
        </w:rPr>
        <w:t xml:space="preserve">.  If the young person presents with a medical emergency, then the normal first aid procedures must be followed immediately.  </w:t>
      </w:r>
      <w:r w:rsidRPr="0023357A">
        <w:rPr>
          <w:rFonts w:ascii="Arial" w:hAnsi="Arial" w:cs="Arial"/>
          <w:sz w:val="24"/>
          <w:szCs w:val="24"/>
        </w:rPr>
        <w:t xml:space="preserve">  </w:t>
      </w:r>
    </w:p>
    <w:p w:rsidR="005F393D" w:rsidRPr="0023357A" w:rsidRDefault="005F393D" w:rsidP="005F393D">
      <w:pPr>
        <w:pStyle w:val="NoSpacing"/>
        <w:rPr>
          <w:rFonts w:ascii="Arial" w:hAnsi="Arial" w:cs="Arial"/>
          <w:sz w:val="24"/>
          <w:szCs w:val="24"/>
        </w:rPr>
      </w:pPr>
    </w:p>
    <w:p w:rsidR="005F393D" w:rsidRPr="00C35542" w:rsidRDefault="005F393D" w:rsidP="00C35542">
      <w:pPr>
        <w:pStyle w:val="Heading1"/>
        <w:rPr>
          <w:rFonts w:ascii="Arial" w:hAnsi="Arial" w:cs="Arial"/>
          <w:b/>
          <w:color w:val="auto"/>
        </w:rPr>
      </w:pPr>
      <w:bookmarkStart w:id="3" w:name="_Toc121301183"/>
      <w:r w:rsidRPr="00C35542">
        <w:rPr>
          <w:rFonts w:ascii="Arial" w:hAnsi="Arial" w:cs="Arial"/>
          <w:b/>
          <w:color w:val="auto"/>
        </w:rPr>
        <w:t>Cedar Recording</w:t>
      </w:r>
      <w:bookmarkEnd w:id="3"/>
    </w:p>
    <w:p w:rsidR="005F393D" w:rsidRPr="0023357A" w:rsidRDefault="005F393D" w:rsidP="005F393D">
      <w:pPr>
        <w:pStyle w:val="NoSpacing"/>
        <w:rPr>
          <w:rFonts w:ascii="Arial" w:hAnsi="Arial" w:cs="Arial"/>
          <w:b/>
          <w:sz w:val="24"/>
          <w:szCs w:val="24"/>
        </w:rPr>
      </w:pPr>
    </w:p>
    <w:p w:rsidR="005F393D" w:rsidRPr="0023357A" w:rsidRDefault="005F393D" w:rsidP="005F393D">
      <w:pPr>
        <w:pStyle w:val="NoSpacing"/>
        <w:ind w:left="360"/>
        <w:rPr>
          <w:rFonts w:ascii="Arial" w:hAnsi="Arial" w:cs="Arial"/>
          <w:sz w:val="24"/>
          <w:szCs w:val="24"/>
        </w:rPr>
      </w:pPr>
      <w:r w:rsidRPr="0023357A">
        <w:rPr>
          <w:rFonts w:ascii="Arial" w:hAnsi="Arial" w:cs="Arial"/>
          <w:sz w:val="24"/>
          <w:szCs w:val="24"/>
        </w:rPr>
        <w:t>It is helpful to</w:t>
      </w:r>
      <w:r>
        <w:rPr>
          <w:rFonts w:ascii="Arial" w:hAnsi="Arial" w:cs="Arial"/>
          <w:sz w:val="24"/>
          <w:szCs w:val="24"/>
        </w:rPr>
        <w:t xml:space="preserve"> record progress</w:t>
      </w:r>
      <w:r w:rsidRPr="0023357A">
        <w:rPr>
          <w:rFonts w:ascii="Arial" w:hAnsi="Arial" w:cs="Arial"/>
          <w:sz w:val="24"/>
          <w:szCs w:val="24"/>
        </w:rPr>
        <w:t xml:space="preserve"> for a student causing concern or one who receives a diagnosis pertaining to their mental health.  </w:t>
      </w:r>
      <w:r>
        <w:rPr>
          <w:rFonts w:ascii="Arial" w:hAnsi="Arial" w:cs="Arial"/>
          <w:color w:val="000000" w:themeColor="text1"/>
          <w:sz w:val="24"/>
          <w:szCs w:val="24"/>
        </w:rPr>
        <w:t>This information may be shared (where appropriate to do so) with the</w:t>
      </w:r>
      <w:r w:rsidRPr="00145770">
        <w:rPr>
          <w:rFonts w:ascii="Arial" w:hAnsi="Arial" w:cs="Arial"/>
          <w:color w:val="000000" w:themeColor="text1"/>
          <w:sz w:val="24"/>
          <w:szCs w:val="24"/>
        </w:rPr>
        <w:t xml:space="preserve"> Safegua</w:t>
      </w:r>
      <w:r>
        <w:rPr>
          <w:rFonts w:ascii="Arial" w:hAnsi="Arial" w:cs="Arial"/>
          <w:color w:val="000000" w:themeColor="text1"/>
          <w:sz w:val="24"/>
          <w:szCs w:val="24"/>
        </w:rPr>
        <w:t>rding Team, Pastoral T</w:t>
      </w:r>
      <w:r w:rsidRPr="00145770">
        <w:rPr>
          <w:rFonts w:ascii="Arial" w:hAnsi="Arial" w:cs="Arial"/>
          <w:color w:val="000000" w:themeColor="text1"/>
          <w:sz w:val="24"/>
          <w:szCs w:val="24"/>
        </w:rPr>
        <w:t xml:space="preserve">eam </w:t>
      </w:r>
      <w:r>
        <w:rPr>
          <w:rFonts w:ascii="Arial" w:hAnsi="Arial" w:cs="Arial"/>
          <w:color w:val="000000" w:themeColor="text1"/>
          <w:sz w:val="24"/>
          <w:szCs w:val="24"/>
        </w:rPr>
        <w:t xml:space="preserve">and other curriculum and support staff </w:t>
      </w:r>
      <w:r w:rsidRPr="00145770">
        <w:rPr>
          <w:rFonts w:ascii="Arial" w:hAnsi="Arial" w:cs="Arial"/>
          <w:color w:val="000000" w:themeColor="text1"/>
          <w:sz w:val="24"/>
          <w:szCs w:val="24"/>
        </w:rPr>
        <w:t>member</w:t>
      </w:r>
      <w:r>
        <w:rPr>
          <w:rFonts w:ascii="Arial" w:hAnsi="Arial" w:cs="Arial"/>
          <w:color w:val="000000" w:themeColor="text1"/>
          <w:sz w:val="24"/>
          <w:szCs w:val="24"/>
        </w:rPr>
        <w:t>s</w:t>
      </w:r>
      <w:r w:rsidRPr="00145770">
        <w:rPr>
          <w:rFonts w:ascii="Arial" w:hAnsi="Arial" w:cs="Arial"/>
          <w:color w:val="000000" w:themeColor="text1"/>
          <w:sz w:val="24"/>
          <w:szCs w:val="24"/>
        </w:rPr>
        <w:t xml:space="preserve"> as appropriate.</w:t>
      </w:r>
      <w:r>
        <w:rPr>
          <w:rFonts w:ascii="Arial" w:hAnsi="Arial" w:cs="Arial"/>
          <w:sz w:val="24"/>
          <w:szCs w:val="24"/>
        </w:rPr>
        <w:t xml:space="preserve"> If applicable, the College will also liaise with </w:t>
      </w:r>
      <w:r w:rsidRPr="0023357A">
        <w:rPr>
          <w:rFonts w:ascii="Arial" w:hAnsi="Arial" w:cs="Arial"/>
          <w:sz w:val="24"/>
          <w:szCs w:val="24"/>
        </w:rPr>
        <w:t>re</w:t>
      </w:r>
      <w:r>
        <w:rPr>
          <w:rFonts w:ascii="Arial" w:hAnsi="Arial" w:cs="Arial"/>
          <w:sz w:val="24"/>
          <w:szCs w:val="24"/>
        </w:rPr>
        <w:t xml:space="preserve">levant health professionals who </w:t>
      </w:r>
      <w:r w:rsidRPr="0023357A">
        <w:rPr>
          <w:rFonts w:ascii="Arial" w:hAnsi="Arial" w:cs="Arial"/>
          <w:sz w:val="24"/>
          <w:szCs w:val="24"/>
        </w:rPr>
        <w:t>may</w:t>
      </w:r>
      <w:r>
        <w:rPr>
          <w:rFonts w:ascii="Arial" w:hAnsi="Arial" w:cs="Arial"/>
          <w:sz w:val="24"/>
          <w:szCs w:val="24"/>
        </w:rPr>
        <w:t xml:space="preserve"> be requested to provide</w:t>
      </w:r>
      <w:r w:rsidRPr="0023357A">
        <w:rPr>
          <w:rFonts w:ascii="Arial" w:hAnsi="Arial" w:cs="Arial"/>
          <w:sz w:val="24"/>
          <w:szCs w:val="24"/>
        </w:rPr>
        <w:t>:</w:t>
      </w:r>
    </w:p>
    <w:p w:rsidR="005F393D" w:rsidRPr="0023357A" w:rsidRDefault="005F393D" w:rsidP="005F393D">
      <w:pPr>
        <w:pStyle w:val="NoSpacing"/>
        <w:ind w:left="360"/>
        <w:rPr>
          <w:rFonts w:ascii="Arial" w:hAnsi="Arial" w:cs="Arial"/>
          <w:sz w:val="24"/>
          <w:szCs w:val="24"/>
        </w:rPr>
      </w:pPr>
    </w:p>
    <w:p w:rsidR="005F393D" w:rsidRPr="0023357A" w:rsidRDefault="005F393D" w:rsidP="005F393D">
      <w:pPr>
        <w:pStyle w:val="NoSpacing"/>
        <w:numPr>
          <w:ilvl w:val="0"/>
          <w:numId w:val="29"/>
        </w:numPr>
        <w:ind w:left="1080"/>
        <w:rPr>
          <w:rFonts w:ascii="Arial" w:hAnsi="Arial" w:cs="Arial"/>
          <w:sz w:val="24"/>
          <w:szCs w:val="24"/>
        </w:rPr>
      </w:pPr>
      <w:r w:rsidRPr="0023357A">
        <w:rPr>
          <w:rFonts w:ascii="Arial" w:hAnsi="Arial" w:cs="Arial"/>
          <w:sz w:val="24"/>
          <w:szCs w:val="24"/>
        </w:rPr>
        <w:t>Details of the student’s condition</w:t>
      </w:r>
    </w:p>
    <w:p w:rsidR="005F393D" w:rsidRPr="0023357A" w:rsidRDefault="005F393D" w:rsidP="005F393D">
      <w:pPr>
        <w:pStyle w:val="NoSpacing"/>
        <w:numPr>
          <w:ilvl w:val="0"/>
          <w:numId w:val="29"/>
        </w:numPr>
        <w:ind w:left="1080"/>
        <w:rPr>
          <w:rFonts w:ascii="Arial" w:hAnsi="Arial" w:cs="Arial"/>
          <w:sz w:val="24"/>
          <w:szCs w:val="24"/>
        </w:rPr>
      </w:pPr>
      <w:r w:rsidRPr="0023357A">
        <w:rPr>
          <w:rFonts w:ascii="Arial" w:hAnsi="Arial" w:cs="Arial"/>
          <w:sz w:val="24"/>
          <w:szCs w:val="24"/>
        </w:rPr>
        <w:t>Special requirements and precautions</w:t>
      </w:r>
    </w:p>
    <w:p w:rsidR="005F393D" w:rsidRPr="0023357A" w:rsidRDefault="005F393D" w:rsidP="005F393D">
      <w:pPr>
        <w:pStyle w:val="NoSpacing"/>
        <w:numPr>
          <w:ilvl w:val="0"/>
          <w:numId w:val="29"/>
        </w:numPr>
        <w:ind w:left="1080"/>
        <w:rPr>
          <w:rFonts w:ascii="Arial" w:hAnsi="Arial" w:cs="Arial"/>
          <w:sz w:val="24"/>
          <w:szCs w:val="24"/>
        </w:rPr>
      </w:pPr>
      <w:r w:rsidRPr="0023357A">
        <w:rPr>
          <w:rFonts w:ascii="Arial" w:hAnsi="Arial" w:cs="Arial"/>
          <w:sz w:val="24"/>
          <w:szCs w:val="24"/>
        </w:rPr>
        <w:t>Medication and any possible side-effects</w:t>
      </w:r>
    </w:p>
    <w:p w:rsidR="005F393D" w:rsidRPr="0023357A" w:rsidRDefault="005F393D" w:rsidP="005F393D">
      <w:pPr>
        <w:pStyle w:val="NoSpacing"/>
        <w:numPr>
          <w:ilvl w:val="0"/>
          <w:numId w:val="29"/>
        </w:numPr>
        <w:ind w:left="1080"/>
        <w:rPr>
          <w:rFonts w:ascii="Arial" w:hAnsi="Arial" w:cs="Arial"/>
          <w:sz w:val="24"/>
          <w:szCs w:val="24"/>
        </w:rPr>
      </w:pPr>
      <w:r w:rsidRPr="0023357A">
        <w:rPr>
          <w:rFonts w:ascii="Arial" w:hAnsi="Arial" w:cs="Arial"/>
          <w:sz w:val="24"/>
          <w:szCs w:val="24"/>
        </w:rPr>
        <w:t>What to do and who to contact in an emergency</w:t>
      </w:r>
    </w:p>
    <w:p w:rsidR="005F393D" w:rsidRPr="0023357A" w:rsidRDefault="005F393D" w:rsidP="005F393D">
      <w:pPr>
        <w:pStyle w:val="NoSpacing"/>
        <w:numPr>
          <w:ilvl w:val="0"/>
          <w:numId w:val="29"/>
        </w:numPr>
        <w:ind w:left="1080"/>
        <w:rPr>
          <w:rFonts w:ascii="Arial" w:hAnsi="Arial" w:cs="Arial"/>
          <w:sz w:val="24"/>
          <w:szCs w:val="24"/>
        </w:rPr>
      </w:pPr>
      <w:r>
        <w:rPr>
          <w:rFonts w:ascii="Arial" w:hAnsi="Arial" w:cs="Arial"/>
          <w:sz w:val="24"/>
          <w:szCs w:val="24"/>
        </w:rPr>
        <w:t>The role the College</w:t>
      </w:r>
      <w:r w:rsidRPr="0023357A">
        <w:rPr>
          <w:rFonts w:ascii="Arial" w:hAnsi="Arial" w:cs="Arial"/>
          <w:sz w:val="24"/>
          <w:szCs w:val="24"/>
        </w:rPr>
        <w:t xml:space="preserve"> can play in supporting the student</w:t>
      </w:r>
    </w:p>
    <w:p w:rsidR="005F393D" w:rsidRPr="0023357A" w:rsidRDefault="005F393D" w:rsidP="005F393D">
      <w:pPr>
        <w:pStyle w:val="NoSpacing"/>
        <w:ind w:left="360"/>
        <w:rPr>
          <w:rFonts w:ascii="Arial" w:hAnsi="Arial" w:cs="Arial"/>
          <w:sz w:val="24"/>
          <w:szCs w:val="24"/>
        </w:rPr>
      </w:pPr>
    </w:p>
    <w:p w:rsidR="005F393D" w:rsidRPr="0023357A" w:rsidRDefault="005F393D" w:rsidP="005F393D">
      <w:pPr>
        <w:pStyle w:val="NoSpacing"/>
        <w:ind w:left="360"/>
        <w:rPr>
          <w:rFonts w:ascii="Arial" w:hAnsi="Arial" w:cs="Arial"/>
          <w:sz w:val="24"/>
          <w:szCs w:val="24"/>
        </w:rPr>
      </w:pPr>
      <w:r w:rsidRPr="0023357A">
        <w:rPr>
          <w:rFonts w:ascii="Arial" w:hAnsi="Arial" w:cs="Arial"/>
          <w:sz w:val="24"/>
          <w:szCs w:val="24"/>
        </w:rPr>
        <w:t>Moving forward, staff will continue to support the student and feedbac</w:t>
      </w:r>
      <w:r>
        <w:rPr>
          <w:rFonts w:ascii="Arial" w:hAnsi="Arial" w:cs="Arial"/>
          <w:sz w:val="24"/>
          <w:szCs w:val="24"/>
        </w:rPr>
        <w:t>k any further concerns to the students Senior Tutor and/or</w:t>
      </w:r>
      <w:r w:rsidRPr="0023357A">
        <w:rPr>
          <w:rFonts w:ascii="Arial" w:hAnsi="Arial" w:cs="Arial"/>
          <w:sz w:val="24"/>
          <w:szCs w:val="24"/>
        </w:rPr>
        <w:t xml:space="preserve"> </w:t>
      </w:r>
      <w:r>
        <w:rPr>
          <w:rFonts w:ascii="Arial" w:hAnsi="Arial" w:cs="Arial"/>
          <w:sz w:val="24"/>
          <w:szCs w:val="24"/>
        </w:rPr>
        <w:t xml:space="preserve">Safeguarding Manager. </w:t>
      </w:r>
      <w:r w:rsidRPr="0023357A">
        <w:rPr>
          <w:rFonts w:ascii="Arial" w:hAnsi="Arial" w:cs="Arial"/>
          <w:sz w:val="24"/>
          <w:szCs w:val="24"/>
        </w:rPr>
        <w:t xml:space="preserve">In the event of the issue becoming so serious as to significantly impact on the student’s ability to study effectively, or adversely affect other students, or if the student is felt to be a risk to themselves or other people, the Fitness to Study </w:t>
      </w:r>
      <w:r>
        <w:rPr>
          <w:rFonts w:ascii="Arial" w:hAnsi="Arial" w:cs="Arial"/>
          <w:sz w:val="24"/>
          <w:szCs w:val="24"/>
        </w:rPr>
        <w:t>Policy</w:t>
      </w:r>
      <w:r w:rsidRPr="0023357A">
        <w:rPr>
          <w:rFonts w:ascii="Arial" w:hAnsi="Arial" w:cs="Arial"/>
          <w:sz w:val="24"/>
          <w:szCs w:val="24"/>
        </w:rPr>
        <w:t xml:space="preserve"> may be invoked.  This decision will be mad</w:t>
      </w:r>
      <w:r>
        <w:rPr>
          <w:rFonts w:ascii="Arial" w:hAnsi="Arial" w:cs="Arial"/>
          <w:sz w:val="24"/>
          <w:szCs w:val="24"/>
        </w:rPr>
        <w:t xml:space="preserve">e by the Senior Tutor </w:t>
      </w:r>
      <w:r w:rsidRPr="0023357A">
        <w:rPr>
          <w:rFonts w:ascii="Arial" w:hAnsi="Arial" w:cs="Arial"/>
          <w:sz w:val="24"/>
          <w:szCs w:val="24"/>
        </w:rPr>
        <w:t xml:space="preserve">in conjunction </w:t>
      </w:r>
      <w:r>
        <w:rPr>
          <w:rFonts w:ascii="Arial" w:hAnsi="Arial" w:cs="Arial"/>
          <w:sz w:val="24"/>
          <w:szCs w:val="24"/>
        </w:rPr>
        <w:t>with the Safeguarding Manager and Director of Engagement &amp; Achievement.</w:t>
      </w:r>
    </w:p>
    <w:p w:rsidR="005F393D" w:rsidRPr="0023357A" w:rsidRDefault="005F393D" w:rsidP="005F393D">
      <w:pPr>
        <w:pStyle w:val="NoSpacing"/>
        <w:rPr>
          <w:rFonts w:ascii="Arial" w:hAnsi="Arial" w:cs="Arial"/>
          <w:sz w:val="24"/>
          <w:szCs w:val="24"/>
        </w:rPr>
      </w:pPr>
    </w:p>
    <w:p w:rsidR="005F393D" w:rsidRPr="0023357A" w:rsidRDefault="005F393D" w:rsidP="005F393D">
      <w:pPr>
        <w:pStyle w:val="NoSpacing"/>
        <w:rPr>
          <w:rFonts w:ascii="Arial" w:hAnsi="Arial" w:cs="Arial"/>
          <w:sz w:val="24"/>
          <w:szCs w:val="24"/>
        </w:rPr>
      </w:pPr>
    </w:p>
    <w:p w:rsidR="005F393D" w:rsidRPr="00C35542" w:rsidRDefault="005F393D" w:rsidP="00C35542">
      <w:pPr>
        <w:pStyle w:val="Heading1"/>
        <w:rPr>
          <w:rFonts w:ascii="Arial" w:hAnsi="Arial" w:cs="Arial"/>
          <w:b/>
          <w:color w:val="auto"/>
        </w:rPr>
      </w:pPr>
      <w:bookmarkStart w:id="4" w:name="_Toc121301184"/>
      <w:r w:rsidRPr="00C35542">
        <w:rPr>
          <w:rFonts w:ascii="Arial" w:hAnsi="Arial" w:cs="Arial"/>
          <w:b/>
          <w:color w:val="auto"/>
        </w:rPr>
        <w:t>Awareness of Mental Ill Health &amp; Signposting</w:t>
      </w:r>
      <w:bookmarkEnd w:id="4"/>
    </w:p>
    <w:p w:rsidR="005F393D" w:rsidRPr="0023357A" w:rsidRDefault="005F393D" w:rsidP="005F393D">
      <w:pPr>
        <w:pStyle w:val="NoSpacing"/>
        <w:ind w:left="360"/>
        <w:rPr>
          <w:rFonts w:ascii="Arial" w:hAnsi="Arial" w:cs="Arial"/>
          <w:b/>
          <w:sz w:val="24"/>
          <w:szCs w:val="24"/>
        </w:rPr>
      </w:pPr>
    </w:p>
    <w:p w:rsidR="005F393D" w:rsidRPr="0023357A" w:rsidRDefault="005F393D" w:rsidP="005F393D">
      <w:pPr>
        <w:pStyle w:val="NoSpacing"/>
        <w:ind w:left="426"/>
        <w:rPr>
          <w:rFonts w:ascii="Arial" w:hAnsi="Arial" w:cs="Arial"/>
          <w:sz w:val="24"/>
          <w:szCs w:val="24"/>
        </w:rPr>
      </w:pPr>
      <w:r w:rsidRPr="0023357A">
        <w:rPr>
          <w:rFonts w:ascii="Arial" w:hAnsi="Arial" w:cs="Arial"/>
          <w:sz w:val="24"/>
          <w:szCs w:val="24"/>
        </w:rPr>
        <w:t xml:space="preserve">The skills, knowledge and understanding needed by our students to keep themselves and others physically and mentally healthy and safe are included as part of the </w:t>
      </w:r>
      <w:r>
        <w:rPr>
          <w:rFonts w:ascii="Arial" w:hAnsi="Arial" w:cs="Arial"/>
          <w:sz w:val="24"/>
          <w:szCs w:val="24"/>
        </w:rPr>
        <w:t>induction and tutorial Curriculum Implementation Plan (CIP)</w:t>
      </w:r>
      <w:r w:rsidRPr="0023357A">
        <w:rPr>
          <w:rFonts w:ascii="Arial" w:hAnsi="Arial" w:cs="Arial"/>
          <w:sz w:val="24"/>
          <w:szCs w:val="24"/>
        </w:rPr>
        <w:t>.  There is emphasis on students being supported to develop the skills, knowledge and understanding, language and confidence to seek help, as needed, for themselves or others.  We aim to deliver mental health and emotional wellbeing issues in a safe and sensitive manner that will help rather than harm.</w:t>
      </w:r>
    </w:p>
    <w:p w:rsidR="005F393D" w:rsidRPr="0023357A" w:rsidRDefault="005F393D" w:rsidP="005F393D">
      <w:pPr>
        <w:pStyle w:val="NoSpacing"/>
        <w:ind w:left="426"/>
        <w:rPr>
          <w:rFonts w:ascii="Arial" w:hAnsi="Arial" w:cs="Arial"/>
          <w:sz w:val="24"/>
          <w:szCs w:val="24"/>
        </w:rPr>
      </w:pPr>
    </w:p>
    <w:p w:rsidR="005F393D" w:rsidRDefault="005F393D" w:rsidP="005F393D">
      <w:pPr>
        <w:pStyle w:val="NoSpacing"/>
        <w:ind w:left="426"/>
        <w:rPr>
          <w:rFonts w:ascii="Arial" w:hAnsi="Arial" w:cs="Arial"/>
          <w:sz w:val="24"/>
          <w:szCs w:val="24"/>
        </w:rPr>
      </w:pPr>
      <w:r w:rsidRPr="0023357A">
        <w:rPr>
          <w:rFonts w:ascii="Arial" w:hAnsi="Arial" w:cs="Arial"/>
          <w:sz w:val="24"/>
          <w:szCs w:val="24"/>
        </w:rPr>
        <w:t>We will ensure that staff</w:t>
      </w:r>
      <w:r>
        <w:rPr>
          <w:rFonts w:ascii="Arial" w:hAnsi="Arial" w:cs="Arial"/>
          <w:sz w:val="24"/>
          <w:szCs w:val="24"/>
        </w:rPr>
        <w:t xml:space="preserve"> and</w:t>
      </w:r>
      <w:r w:rsidRPr="0023357A">
        <w:rPr>
          <w:rFonts w:ascii="Arial" w:hAnsi="Arial" w:cs="Arial"/>
          <w:sz w:val="24"/>
          <w:szCs w:val="24"/>
        </w:rPr>
        <w:t xml:space="preserve"> students are awar</w:t>
      </w:r>
      <w:r>
        <w:rPr>
          <w:rFonts w:ascii="Arial" w:hAnsi="Arial" w:cs="Arial"/>
          <w:sz w:val="24"/>
          <w:szCs w:val="24"/>
        </w:rPr>
        <w:t>e of sources of support within c</w:t>
      </w:r>
      <w:r w:rsidRPr="0023357A">
        <w:rPr>
          <w:rFonts w:ascii="Arial" w:hAnsi="Arial" w:cs="Arial"/>
          <w:sz w:val="24"/>
          <w:szCs w:val="24"/>
        </w:rPr>
        <w:t>ollege and in the local community.   Information is displaye</w:t>
      </w:r>
      <w:r>
        <w:rPr>
          <w:rFonts w:ascii="Arial" w:hAnsi="Arial" w:cs="Arial"/>
          <w:sz w:val="24"/>
          <w:szCs w:val="24"/>
        </w:rPr>
        <w:t>d in communal areas</w:t>
      </w:r>
      <w:r w:rsidRPr="0023357A">
        <w:rPr>
          <w:rFonts w:ascii="Arial" w:hAnsi="Arial" w:cs="Arial"/>
          <w:sz w:val="24"/>
          <w:szCs w:val="24"/>
        </w:rPr>
        <w:t>,</w:t>
      </w:r>
      <w:r>
        <w:rPr>
          <w:rFonts w:ascii="Arial" w:hAnsi="Arial" w:cs="Arial"/>
          <w:sz w:val="24"/>
          <w:szCs w:val="24"/>
        </w:rPr>
        <w:t xml:space="preserve"> tutorial classrooms</w:t>
      </w:r>
      <w:r w:rsidRPr="0023357A">
        <w:rPr>
          <w:rFonts w:ascii="Arial" w:hAnsi="Arial" w:cs="Arial"/>
          <w:sz w:val="24"/>
          <w:szCs w:val="24"/>
        </w:rPr>
        <w:t xml:space="preserve"> and is also available from </w:t>
      </w:r>
      <w:r>
        <w:rPr>
          <w:rFonts w:ascii="Arial" w:hAnsi="Arial" w:cs="Arial"/>
          <w:sz w:val="24"/>
          <w:szCs w:val="24"/>
        </w:rPr>
        <w:t xml:space="preserve">Senior Tutors, </w:t>
      </w:r>
      <w:proofErr w:type="gramStart"/>
      <w:r>
        <w:rPr>
          <w:rFonts w:ascii="Arial" w:hAnsi="Arial" w:cs="Arial"/>
          <w:sz w:val="24"/>
          <w:szCs w:val="24"/>
        </w:rPr>
        <w:t>Safeguarding</w:t>
      </w:r>
      <w:proofErr w:type="gramEnd"/>
      <w:r>
        <w:rPr>
          <w:rFonts w:ascii="Arial" w:hAnsi="Arial" w:cs="Arial"/>
          <w:sz w:val="24"/>
          <w:szCs w:val="24"/>
        </w:rPr>
        <w:t xml:space="preserve"> leads and student services support colleagues</w:t>
      </w:r>
      <w:r w:rsidRPr="0023357A">
        <w:rPr>
          <w:rFonts w:ascii="Arial" w:hAnsi="Arial" w:cs="Arial"/>
          <w:sz w:val="24"/>
          <w:szCs w:val="24"/>
        </w:rPr>
        <w:t>.</w:t>
      </w:r>
      <w:r>
        <w:rPr>
          <w:rFonts w:ascii="Arial" w:hAnsi="Arial" w:cs="Arial"/>
          <w:sz w:val="24"/>
          <w:szCs w:val="24"/>
        </w:rPr>
        <w:t xml:space="preserve">  In addition, the College’s website has a dedicated </w:t>
      </w:r>
      <w:r w:rsidR="00391BAD">
        <w:rPr>
          <w:rFonts w:ascii="Arial" w:hAnsi="Arial" w:cs="Arial"/>
          <w:sz w:val="24"/>
          <w:szCs w:val="24"/>
        </w:rPr>
        <w:t xml:space="preserve">“Health and Wellbeing” portal </w:t>
      </w:r>
      <w:hyperlink r:id="rId12" w:history="1">
        <w:r w:rsidR="00391BAD" w:rsidRPr="00DA4422">
          <w:rPr>
            <w:rStyle w:val="Hyperlink"/>
            <w:rFonts w:ascii="Arial" w:hAnsi="Arial" w:cs="Arial"/>
            <w:sz w:val="24"/>
            <w:szCs w:val="24"/>
          </w:rPr>
          <w:t>https://www.asfc.ac.uk/home/support/health-and-wellbeing/</w:t>
        </w:r>
      </w:hyperlink>
      <w:r w:rsidR="00391BAD">
        <w:rPr>
          <w:rFonts w:ascii="Arial" w:hAnsi="Arial" w:cs="Arial"/>
          <w:sz w:val="24"/>
          <w:szCs w:val="24"/>
        </w:rPr>
        <w:t xml:space="preserve"> </w:t>
      </w:r>
      <w:r>
        <w:rPr>
          <w:rFonts w:ascii="Arial" w:hAnsi="Arial" w:cs="Arial"/>
          <w:sz w:val="24"/>
          <w:szCs w:val="24"/>
        </w:rPr>
        <w:t>signposting page directing students, parents and colleagues to relevant local services.  Moreover, the</w:t>
      </w:r>
      <w:r w:rsidR="00391BAD">
        <w:rPr>
          <w:rFonts w:ascii="Arial" w:hAnsi="Arial" w:cs="Arial"/>
          <w:sz w:val="24"/>
          <w:szCs w:val="24"/>
        </w:rPr>
        <w:t xml:space="preserve"> portal has a </w:t>
      </w:r>
      <w:r>
        <w:rPr>
          <w:rFonts w:ascii="Arial" w:hAnsi="Arial" w:cs="Arial"/>
          <w:sz w:val="24"/>
          <w:szCs w:val="24"/>
        </w:rPr>
        <w:t xml:space="preserve">whole range of support services and health and wellbeing activities and information, including, podcasts, videos, self-help materials and local support networks/services. The College offers a wide range of enrichment </w:t>
      </w:r>
      <w:r w:rsidR="00391BAD">
        <w:rPr>
          <w:rFonts w:ascii="Arial" w:hAnsi="Arial" w:cs="Arial"/>
          <w:sz w:val="24"/>
          <w:szCs w:val="24"/>
        </w:rPr>
        <w:t xml:space="preserve">(Ashton Explore) </w:t>
      </w:r>
      <w:r>
        <w:rPr>
          <w:rFonts w:ascii="Arial" w:hAnsi="Arial" w:cs="Arial"/>
          <w:sz w:val="24"/>
          <w:szCs w:val="24"/>
        </w:rPr>
        <w:t>and employability activities</w:t>
      </w:r>
      <w:r w:rsidR="00391BAD">
        <w:rPr>
          <w:rFonts w:ascii="Arial" w:hAnsi="Arial" w:cs="Arial"/>
          <w:sz w:val="24"/>
          <w:szCs w:val="24"/>
        </w:rPr>
        <w:t xml:space="preserve"> (Be Ambitious)</w:t>
      </w:r>
      <w:r>
        <w:rPr>
          <w:rFonts w:ascii="Arial" w:hAnsi="Arial" w:cs="Arial"/>
          <w:sz w:val="24"/>
          <w:szCs w:val="24"/>
        </w:rPr>
        <w:t xml:space="preserve"> to students throughout the academic year.  These activities are signposted to students to help with their health, wellbeing and in order to foster important socialising and peer support. </w:t>
      </w:r>
    </w:p>
    <w:p w:rsidR="005F393D" w:rsidRDefault="005F393D" w:rsidP="005F393D">
      <w:pPr>
        <w:pStyle w:val="NoSpacing"/>
        <w:ind w:left="426"/>
        <w:rPr>
          <w:rFonts w:ascii="Arial" w:hAnsi="Arial" w:cs="Arial"/>
          <w:sz w:val="24"/>
          <w:szCs w:val="24"/>
        </w:rPr>
      </w:pPr>
    </w:p>
    <w:p w:rsidR="005F393D" w:rsidRDefault="00391BAD" w:rsidP="005F393D">
      <w:pPr>
        <w:pStyle w:val="NoSpacing"/>
        <w:ind w:left="426"/>
        <w:rPr>
          <w:rFonts w:ascii="Arial" w:hAnsi="Arial" w:cs="Arial"/>
          <w:color w:val="000000" w:themeColor="text1"/>
          <w:sz w:val="24"/>
          <w:szCs w:val="24"/>
        </w:rPr>
      </w:pPr>
      <w:r>
        <w:rPr>
          <w:rFonts w:ascii="Arial" w:hAnsi="Arial" w:cs="Arial"/>
          <w:noProof/>
          <w:sz w:val="24"/>
          <w:szCs w:val="24"/>
          <w:lang w:eastAsia="en-GB"/>
        </w:rPr>
        <w:drawing>
          <wp:anchor distT="0" distB="0" distL="114300" distR="114300" simplePos="0" relativeHeight="251665408" behindDoc="1" locked="0" layoutInCell="1" allowOverlap="1" wp14:anchorId="02D127CF" wp14:editId="2CF0D909">
            <wp:simplePos x="0" y="0"/>
            <wp:positionH relativeFrom="column">
              <wp:posOffset>5287010</wp:posOffset>
            </wp:positionH>
            <wp:positionV relativeFrom="paragraph">
              <wp:posOffset>431165</wp:posOffset>
            </wp:positionV>
            <wp:extent cx="1238885" cy="1238885"/>
            <wp:effectExtent l="0" t="0" r="0" b="0"/>
            <wp:wrapTight wrapText="bothSides">
              <wp:wrapPolygon edited="0">
                <wp:start x="0" y="0"/>
                <wp:lineTo x="0" y="21257"/>
                <wp:lineTo x="21257" y="21257"/>
                <wp:lineTo x="2125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8885" cy="1238885"/>
                    </a:xfrm>
                    <a:prstGeom prst="rect">
                      <a:avLst/>
                    </a:prstGeom>
                    <a:noFill/>
                  </pic:spPr>
                </pic:pic>
              </a:graphicData>
            </a:graphic>
            <wp14:sizeRelH relativeFrom="margin">
              <wp14:pctWidth>0</wp14:pctWidth>
            </wp14:sizeRelH>
            <wp14:sizeRelV relativeFrom="margin">
              <wp14:pctHeight>0</wp14:pctHeight>
            </wp14:sizeRelV>
          </wp:anchor>
        </w:drawing>
      </w:r>
      <w:r w:rsidR="005F393D" w:rsidRPr="00145770">
        <w:rPr>
          <w:rFonts w:ascii="Arial" w:hAnsi="Arial" w:cs="Arial"/>
          <w:color w:val="000000" w:themeColor="text1"/>
          <w:sz w:val="24"/>
          <w:szCs w:val="24"/>
        </w:rPr>
        <w:t>Parent/car</w:t>
      </w:r>
      <w:r w:rsidR="005F393D">
        <w:rPr>
          <w:rFonts w:ascii="Arial" w:hAnsi="Arial" w:cs="Arial"/>
          <w:color w:val="000000" w:themeColor="text1"/>
          <w:sz w:val="24"/>
          <w:szCs w:val="24"/>
        </w:rPr>
        <w:t>ers are encouraged to contact Senior Tutors</w:t>
      </w:r>
      <w:r w:rsidR="005F393D" w:rsidRPr="00145770">
        <w:rPr>
          <w:rFonts w:ascii="Arial" w:hAnsi="Arial" w:cs="Arial"/>
          <w:color w:val="000000" w:themeColor="text1"/>
          <w:sz w:val="24"/>
          <w:szCs w:val="24"/>
        </w:rPr>
        <w:t xml:space="preserve"> and/or th</w:t>
      </w:r>
      <w:r w:rsidR="005F393D">
        <w:rPr>
          <w:rFonts w:ascii="Arial" w:hAnsi="Arial" w:cs="Arial"/>
          <w:color w:val="000000" w:themeColor="text1"/>
          <w:sz w:val="24"/>
          <w:szCs w:val="24"/>
        </w:rPr>
        <w:t>e Safeguarding Team with any concerns they may have</w:t>
      </w:r>
      <w:r w:rsidR="005F393D" w:rsidRPr="00145770">
        <w:rPr>
          <w:rFonts w:ascii="Arial" w:hAnsi="Arial" w:cs="Arial"/>
          <w:color w:val="000000" w:themeColor="text1"/>
          <w:sz w:val="24"/>
          <w:szCs w:val="24"/>
        </w:rPr>
        <w:t>, where appropriate, they will be provided</w:t>
      </w:r>
      <w:r w:rsidR="00C83299">
        <w:rPr>
          <w:rFonts w:ascii="Arial" w:hAnsi="Arial" w:cs="Arial"/>
          <w:color w:val="000000" w:themeColor="text1"/>
          <w:sz w:val="24"/>
          <w:szCs w:val="24"/>
        </w:rPr>
        <w:t xml:space="preserve"> with </w:t>
      </w:r>
      <w:r w:rsidR="005F393D" w:rsidRPr="00145770">
        <w:rPr>
          <w:rFonts w:ascii="Arial" w:hAnsi="Arial" w:cs="Arial"/>
          <w:color w:val="000000" w:themeColor="text1"/>
          <w:sz w:val="24"/>
          <w:szCs w:val="24"/>
        </w:rPr>
        <w:t>information on support available for students.</w:t>
      </w:r>
    </w:p>
    <w:p w:rsidR="005F393D" w:rsidRDefault="005F393D" w:rsidP="005F393D">
      <w:pPr>
        <w:pStyle w:val="NoSpacing"/>
        <w:ind w:left="426"/>
        <w:rPr>
          <w:rFonts w:ascii="Arial" w:hAnsi="Arial" w:cs="Arial"/>
          <w:color w:val="000000" w:themeColor="text1"/>
          <w:sz w:val="24"/>
          <w:szCs w:val="24"/>
        </w:rPr>
      </w:pPr>
    </w:p>
    <w:p w:rsidR="005F393D" w:rsidRDefault="005F393D" w:rsidP="005F393D">
      <w:pPr>
        <w:pStyle w:val="NoSpacing"/>
        <w:ind w:left="426"/>
        <w:rPr>
          <w:rFonts w:ascii="Arial" w:hAnsi="Arial" w:cs="Arial"/>
          <w:color w:val="000000" w:themeColor="text1"/>
          <w:sz w:val="24"/>
          <w:szCs w:val="24"/>
        </w:rPr>
      </w:pPr>
      <w:r>
        <w:rPr>
          <w:rFonts w:ascii="Arial" w:hAnsi="Arial" w:cs="Arial"/>
          <w:color w:val="000000" w:themeColor="text1"/>
          <w:sz w:val="24"/>
          <w:szCs w:val="24"/>
        </w:rPr>
        <w:t>The College has a referral service for the dedicated college counselling ser</w:t>
      </w:r>
      <w:r w:rsidR="00391BAD">
        <w:rPr>
          <w:rFonts w:ascii="Arial" w:hAnsi="Arial" w:cs="Arial"/>
          <w:color w:val="000000" w:themeColor="text1"/>
          <w:sz w:val="24"/>
          <w:szCs w:val="24"/>
        </w:rPr>
        <w:t xml:space="preserve">vice.  </w:t>
      </w:r>
      <w:r w:rsidR="0063704C">
        <w:rPr>
          <w:rFonts w:ascii="Arial" w:hAnsi="Arial" w:cs="Arial"/>
          <w:color w:val="000000" w:themeColor="text1"/>
          <w:sz w:val="24"/>
          <w:szCs w:val="24"/>
        </w:rPr>
        <w:t>In addition</w:t>
      </w:r>
      <w:r w:rsidR="00391BAD">
        <w:rPr>
          <w:rFonts w:ascii="Arial" w:hAnsi="Arial" w:cs="Arial"/>
          <w:color w:val="000000" w:themeColor="text1"/>
          <w:sz w:val="24"/>
          <w:szCs w:val="24"/>
        </w:rPr>
        <w:t>,</w:t>
      </w:r>
      <w:r w:rsidR="0063704C">
        <w:rPr>
          <w:rFonts w:ascii="Arial" w:hAnsi="Arial" w:cs="Arial"/>
          <w:color w:val="000000" w:themeColor="text1"/>
          <w:sz w:val="24"/>
          <w:szCs w:val="24"/>
        </w:rPr>
        <w:t xml:space="preserve"> the C</w:t>
      </w:r>
      <w:r>
        <w:rPr>
          <w:rFonts w:ascii="Arial" w:hAnsi="Arial" w:cs="Arial"/>
          <w:color w:val="000000" w:themeColor="text1"/>
          <w:sz w:val="24"/>
          <w:szCs w:val="24"/>
        </w:rPr>
        <w:t>ollege offers “morning mindfulness” sessions to both students and staff and also provides a more in-depth mindfulness enrichment activity for students to engage with.</w:t>
      </w:r>
      <w:r w:rsidR="00391BAD">
        <w:rPr>
          <w:rFonts w:ascii="Arial" w:hAnsi="Arial" w:cs="Arial"/>
          <w:color w:val="000000" w:themeColor="text1"/>
          <w:sz w:val="24"/>
          <w:szCs w:val="24"/>
        </w:rPr>
        <w:t xml:space="preserve">  </w:t>
      </w:r>
    </w:p>
    <w:p w:rsidR="00391BAD" w:rsidRDefault="00391BAD" w:rsidP="005F393D">
      <w:pPr>
        <w:pStyle w:val="NoSpacing"/>
        <w:ind w:left="426"/>
        <w:rPr>
          <w:rFonts w:ascii="Arial" w:hAnsi="Arial" w:cs="Arial"/>
          <w:color w:val="000000" w:themeColor="text1"/>
          <w:sz w:val="24"/>
          <w:szCs w:val="24"/>
        </w:rPr>
      </w:pPr>
    </w:p>
    <w:p w:rsidR="00391BAD" w:rsidRDefault="00961B65" w:rsidP="005F393D">
      <w:pPr>
        <w:pStyle w:val="NoSpacing"/>
        <w:ind w:left="426"/>
        <w:rPr>
          <w:rFonts w:ascii="Arial" w:hAnsi="Arial" w:cs="Arial"/>
          <w:color w:val="000000" w:themeColor="text1"/>
          <w:sz w:val="24"/>
          <w:szCs w:val="24"/>
        </w:rPr>
      </w:pPr>
      <w:r>
        <w:rPr>
          <w:noProof/>
          <w:lang w:eastAsia="en-GB"/>
        </w:rPr>
        <w:drawing>
          <wp:anchor distT="0" distB="0" distL="114300" distR="114300" simplePos="0" relativeHeight="251668480" behindDoc="1" locked="0" layoutInCell="1" allowOverlap="1" wp14:anchorId="0E801591" wp14:editId="62C809AE">
            <wp:simplePos x="0" y="0"/>
            <wp:positionH relativeFrom="column">
              <wp:posOffset>276860</wp:posOffset>
            </wp:positionH>
            <wp:positionV relativeFrom="paragraph">
              <wp:posOffset>3810</wp:posOffset>
            </wp:positionV>
            <wp:extent cx="2660650" cy="1343025"/>
            <wp:effectExtent l="0" t="0" r="6350" b="9525"/>
            <wp:wrapTight wrapText="bothSides">
              <wp:wrapPolygon edited="0">
                <wp:start x="0" y="0"/>
                <wp:lineTo x="0" y="21447"/>
                <wp:lineTo x="21497" y="21447"/>
                <wp:lineTo x="21497" y="0"/>
                <wp:lineTo x="0" y="0"/>
              </wp:wrapPolygon>
            </wp:wrapTight>
            <wp:docPr id="7" name="Pictur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0650"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1BAD">
        <w:rPr>
          <w:rFonts w:ascii="Arial" w:hAnsi="Arial" w:cs="Arial"/>
          <w:color w:val="000000" w:themeColor="text1"/>
          <w:sz w:val="24"/>
          <w:szCs w:val="24"/>
        </w:rPr>
        <w:t xml:space="preserve">In addition, the college has two qualified Mood Master champions who offer this programme as an enrichment programme to improve </w:t>
      </w:r>
      <w:r w:rsidR="00B44DC2">
        <w:rPr>
          <w:rFonts w:ascii="Arial" w:hAnsi="Arial" w:cs="Arial"/>
          <w:color w:val="000000" w:themeColor="text1"/>
          <w:sz w:val="24"/>
          <w:szCs w:val="24"/>
        </w:rPr>
        <w:t>students’</w:t>
      </w:r>
      <w:r w:rsidR="00391BAD">
        <w:rPr>
          <w:rFonts w:ascii="Arial" w:hAnsi="Arial" w:cs="Arial"/>
          <w:color w:val="000000" w:themeColor="text1"/>
          <w:sz w:val="24"/>
          <w:szCs w:val="24"/>
        </w:rPr>
        <w:t xml:space="preserve"> mental health. </w:t>
      </w:r>
    </w:p>
    <w:p w:rsidR="005F393D" w:rsidRDefault="005F393D" w:rsidP="005F393D">
      <w:pPr>
        <w:pStyle w:val="NoSpacing"/>
        <w:ind w:left="426"/>
        <w:rPr>
          <w:rFonts w:ascii="Arial" w:hAnsi="Arial" w:cs="Arial"/>
          <w:color w:val="000000" w:themeColor="text1"/>
          <w:sz w:val="24"/>
          <w:szCs w:val="24"/>
        </w:rPr>
      </w:pPr>
    </w:p>
    <w:p w:rsidR="00961B65" w:rsidRDefault="00961B65" w:rsidP="005F393D">
      <w:pPr>
        <w:pStyle w:val="NoSpacing"/>
        <w:ind w:left="426"/>
        <w:rPr>
          <w:rFonts w:ascii="Arial" w:hAnsi="Arial" w:cs="Arial"/>
          <w:color w:val="000000" w:themeColor="text1"/>
          <w:sz w:val="24"/>
          <w:szCs w:val="24"/>
        </w:rPr>
      </w:pPr>
    </w:p>
    <w:p w:rsidR="00B44DC2" w:rsidRDefault="00B44DC2" w:rsidP="005F393D">
      <w:pPr>
        <w:pStyle w:val="NoSpacing"/>
        <w:ind w:left="426"/>
        <w:rPr>
          <w:rFonts w:ascii="Arial" w:hAnsi="Arial" w:cs="Arial"/>
          <w:color w:val="000000" w:themeColor="text1"/>
          <w:sz w:val="24"/>
          <w:szCs w:val="24"/>
        </w:rPr>
      </w:pPr>
    </w:p>
    <w:p w:rsidR="00B44DC2" w:rsidRDefault="00B44DC2" w:rsidP="005F393D">
      <w:pPr>
        <w:pStyle w:val="NoSpacing"/>
        <w:ind w:left="426"/>
        <w:rPr>
          <w:rFonts w:ascii="Arial" w:hAnsi="Arial" w:cs="Arial"/>
          <w:color w:val="000000" w:themeColor="text1"/>
          <w:sz w:val="24"/>
          <w:szCs w:val="24"/>
        </w:rPr>
      </w:pPr>
    </w:p>
    <w:p w:rsidR="00B44DC2" w:rsidRDefault="00B44DC2" w:rsidP="005F393D">
      <w:pPr>
        <w:pStyle w:val="NoSpacing"/>
        <w:ind w:left="426"/>
        <w:rPr>
          <w:rFonts w:ascii="Arial" w:hAnsi="Arial" w:cs="Arial"/>
          <w:color w:val="000000" w:themeColor="text1"/>
          <w:sz w:val="24"/>
          <w:szCs w:val="24"/>
        </w:rPr>
      </w:pPr>
    </w:p>
    <w:p w:rsidR="005F393D" w:rsidRPr="0023357A" w:rsidRDefault="005F393D" w:rsidP="005F393D">
      <w:pPr>
        <w:pStyle w:val="NoSpacing"/>
        <w:ind w:left="426"/>
        <w:rPr>
          <w:rFonts w:ascii="Arial" w:hAnsi="Arial" w:cs="Arial"/>
          <w:sz w:val="24"/>
          <w:szCs w:val="24"/>
        </w:rPr>
      </w:pPr>
      <w:r>
        <w:rPr>
          <w:rFonts w:ascii="Arial" w:hAnsi="Arial" w:cs="Arial"/>
          <w:color w:val="000000" w:themeColor="text1"/>
          <w:sz w:val="24"/>
          <w:szCs w:val="24"/>
        </w:rPr>
        <w:t>Key personnel within college hold the Mental Health First Aid qualification</w:t>
      </w:r>
      <w:r w:rsidR="00961B65">
        <w:rPr>
          <w:rFonts w:ascii="Arial" w:hAnsi="Arial" w:cs="Arial"/>
          <w:color w:val="000000" w:themeColor="text1"/>
          <w:sz w:val="24"/>
          <w:szCs w:val="24"/>
        </w:rPr>
        <w:t xml:space="preserve"> as well as Level 1 Counselling Skills (Senior Tutors)</w:t>
      </w:r>
      <w:r>
        <w:rPr>
          <w:rFonts w:ascii="Arial" w:hAnsi="Arial" w:cs="Arial"/>
          <w:color w:val="000000" w:themeColor="text1"/>
          <w:sz w:val="24"/>
          <w:szCs w:val="24"/>
        </w:rPr>
        <w:t xml:space="preserve">. </w:t>
      </w:r>
    </w:p>
    <w:p w:rsidR="005F393D" w:rsidRDefault="005F393D" w:rsidP="005F393D">
      <w:pPr>
        <w:pStyle w:val="NoSpacing"/>
        <w:rPr>
          <w:rFonts w:ascii="Arial" w:hAnsi="Arial" w:cs="Arial"/>
          <w:sz w:val="24"/>
          <w:szCs w:val="24"/>
        </w:rPr>
      </w:pPr>
    </w:p>
    <w:p w:rsidR="00B44DC2" w:rsidRDefault="00B44DC2" w:rsidP="005F393D">
      <w:pPr>
        <w:pStyle w:val="NoSpacing"/>
        <w:rPr>
          <w:rFonts w:ascii="Arial" w:hAnsi="Arial" w:cs="Arial"/>
          <w:sz w:val="24"/>
          <w:szCs w:val="24"/>
        </w:rPr>
      </w:pPr>
    </w:p>
    <w:p w:rsidR="00B44DC2" w:rsidRPr="0023357A" w:rsidRDefault="00B44DC2" w:rsidP="005F393D">
      <w:pPr>
        <w:pStyle w:val="NoSpacing"/>
        <w:rPr>
          <w:rFonts w:ascii="Arial" w:hAnsi="Arial" w:cs="Arial"/>
          <w:sz w:val="24"/>
          <w:szCs w:val="24"/>
        </w:rPr>
      </w:pPr>
    </w:p>
    <w:p w:rsidR="005F393D" w:rsidRPr="00C35542" w:rsidRDefault="005F393D" w:rsidP="00C35542">
      <w:pPr>
        <w:pStyle w:val="Heading1"/>
        <w:rPr>
          <w:rFonts w:ascii="Arial" w:hAnsi="Arial" w:cs="Arial"/>
          <w:b/>
        </w:rPr>
      </w:pPr>
      <w:bookmarkStart w:id="5" w:name="_Toc121301185"/>
      <w:r w:rsidRPr="00C35542">
        <w:rPr>
          <w:rFonts w:ascii="Arial" w:hAnsi="Arial" w:cs="Arial"/>
          <w:b/>
          <w:color w:val="auto"/>
        </w:rPr>
        <w:lastRenderedPageBreak/>
        <w:t>Indicators of Distress</w:t>
      </w:r>
      <w:bookmarkEnd w:id="5"/>
      <w:r w:rsidRPr="00C35542">
        <w:rPr>
          <w:rFonts w:ascii="Arial" w:hAnsi="Arial" w:cs="Arial"/>
          <w:b/>
        </w:rPr>
        <w:br/>
      </w:r>
    </w:p>
    <w:p w:rsidR="005F393D" w:rsidRPr="0023357A" w:rsidRDefault="005F393D" w:rsidP="009A08D9">
      <w:pPr>
        <w:pStyle w:val="NoSpacing"/>
        <w:ind w:left="567"/>
        <w:rPr>
          <w:rFonts w:ascii="Arial" w:hAnsi="Arial" w:cs="Arial"/>
          <w:sz w:val="24"/>
          <w:szCs w:val="24"/>
        </w:rPr>
      </w:pPr>
      <w:r w:rsidRPr="0023357A">
        <w:rPr>
          <w:rFonts w:ascii="Arial" w:hAnsi="Arial" w:cs="Arial"/>
          <w:sz w:val="24"/>
          <w:szCs w:val="24"/>
        </w:rPr>
        <w:t>College staff may become aware of signs indicating a student is experiencing mental health or emotional wellbeing issues.  These warning signs should ALWAYS be taken seriously and staff observing any of these signs must comm</w:t>
      </w:r>
      <w:r>
        <w:rPr>
          <w:rFonts w:ascii="Arial" w:hAnsi="Arial" w:cs="Arial"/>
          <w:sz w:val="24"/>
          <w:szCs w:val="24"/>
        </w:rPr>
        <w:t>unicate their concerns to the students Senior Tutor and/or Safeguarding Manager and/or Safeguarding Team</w:t>
      </w:r>
      <w:r w:rsidRPr="0023357A">
        <w:rPr>
          <w:rFonts w:ascii="Arial" w:hAnsi="Arial" w:cs="Arial"/>
          <w:sz w:val="24"/>
          <w:szCs w:val="24"/>
        </w:rPr>
        <w:t>.</w:t>
      </w:r>
    </w:p>
    <w:p w:rsidR="005F393D" w:rsidRDefault="005F393D" w:rsidP="005F393D">
      <w:pPr>
        <w:pStyle w:val="NoSpacing"/>
        <w:ind w:left="567"/>
        <w:rPr>
          <w:rFonts w:ascii="Arial" w:hAnsi="Arial" w:cs="Arial"/>
          <w:sz w:val="24"/>
          <w:szCs w:val="24"/>
        </w:rPr>
      </w:pPr>
    </w:p>
    <w:p w:rsidR="005F393D" w:rsidRPr="0023357A" w:rsidRDefault="005F393D" w:rsidP="005F393D">
      <w:pPr>
        <w:pStyle w:val="NoSpacing"/>
        <w:ind w:left="567"/>
        <w:rPr>
          <w:rFonts w:ascii="Arial" w:hAnsi="Arial" w:cs="Arial"/>
          <w:sz w:val="24"/>
          <w:szCs w:val="24"/>
        </w:rPr>
      </w:pPr>
      <w:r w:rsidRPr="0023357A">
        <w:rPr>
          <w:rFonts w:ascii="Arial" w:hAnsi="Arial" w:cs="Arial"/>
          <w:sz w:val="24"/>
          <w:szCs w:val="24"/>
        </w:rPr>
        <w:t>Sign</w:t>
      </w:r>
      <w:r w:rsidR="00532965">
        <w:rPr>
          <w:rFonts w:ascii="Arial" w:hAnsi="Arial" w:cs="Arial"/>
          <w:sz w:val="24"/>
          <w:szCs w:val="24"/>
        </w:rPr>
        <w:t>s</w:t>
      </w:r>
      <w:r w:rsidRPr="0023357A">
        <w:rPr>
          <w:rFonts w:ascii="Arial" w:hAnsi="Arial" w:cs="Arial"/>
          <w:sz w:val="24"/>
          <w:szCs w:val="24"/>
        </w:rPr>
        <w:t xml:space="preserve"> may include:</w:t>
      </w:r>
    </w:p>
    <w:p w:rsidR="005F393D" w:rsidRPr="0023357A" w:rsidRDefault="005F393D" w:rsidP="005F393D">
      <w:pPr>
        <w:pStyle w:val="NoSpacing"/>
        <w:ind w:left="567"/>
        <w:rPr>
          <w:rFonts w:ascii="Arial" w:hAnsi="Arial" w:cs="Arial"/>
          <w:sz w:val="24"/>
          <w:szCs w:val="24"/>
        </w:rPr>
      </w:pPr>
    </w:p>
    <w:p w:rsidR="005F393D" w:rsidRPr="0023357A" w:rsidRDefault="005F393D" w:rsidP="005F393D">
      <w:pPr>
        <w:pStyle w:val="NoSpacing"/>
        <w:numPr>
          <w:ilvl w:val="0"/>
          <w:numId w:val="29"/>
        </w:numPr>
        <w:ind w:left="1287"/>
        <w:rPr>
          <w:rFonts w:ascii="Arial" w:hAnsi="Arial" w:cs="Arial"/>
          <w:sz w:val="24"/>
          <w:szCs w:val="24"/>
        </w:rPr>
      </w:pPr>
      <w:r w:rsidRPr="0023357A">
        <w:rPr>
          <w:rFonts w:ascii="Arial" w:hAnsi="Arial" w:cs="Arial"/>
          <w:sz w:val="24"/>
          <w:szCs w:val="24"/>
        </w:rPr>
        <w:t>Physical signs of harm that increase, or are repeated or appear non-accidental</w:t>
      </w:r>
    </w:p>
    <w:p w:rsidR="005F393D" w:rsidRPr="0023357A" w:rsidRDefault="005F393D" w:rsidP="005F393D">
      <w:pPr>
        <w:pStyle w:val="NoSpacing"/>
        <w:numPr>
          <w:ilvl w:val="0"/>
          <w:numId w:val="29"/>
        </w:numPr>
        <w:ind w:left="1287"/>
        <w:rPr>
          <w:rFonts w:ascii="Arial" w:hAnsi="Arial" w:cs="Arial"/>
          <w:sz w:val="24"/>
          <w:szCs w:val="24"/>
        </w:rPr>
      </w:pPr>
      <w:r w:rsidRPr="0023357A">
        <w:rPr>
          <w:rFonts w:ascii="Arial" w:hAnsi="Arial" w:cs="Arial"/>
          <w:sz w:val="24"/>
          <w:szCs w:val="24"/>
        </w:rPr>
        <w:t>Changes in eating/sleeping habits</w:t>
      </w:r>
    </w:p>
    <w:p w:rsidR="005F393D" w:rsidRPr="0023357A" w:rsidRDefault="005F393D" w:rsidP="005F393D">
      <w:pPr>
        <w:pStyle w:val="NoSpacing"/>
        <w:numPr>
          <w:ilvl w:val="0"/>
          <w:numId w:val="29"/>
        </w:numPr>
        <w:ind w:left="1287"/>
        <w:rPr>
          <w:rFonts w:ascii="Arial" w:hAnsi="Arial" w:cs="Arial"/>
          <w:sz w:val="24"/>
          <w:szCs w:val="24"/>
        </w:rPr>
      </w:pPr>
      <w:r w:rsidRPr="0023357A">
        <w:rPr>
          <w:rFonts w:ascii="Arial" w:hAnsi="Arial" w:cs="Arial"/>
          <w:sz w:val="24"/>
          <w:szCs w:val="24"/>
        </w:rPr>
        <w:t>Increased isolation/social withdrawal</w:t>
      </w:r>
    </w:p>
    <w:p w:rsidR="005F393D" w:rsidRPr="0023357A" w:rsidRDefault="005F393D" w:rsidP="005F393D">
      <w:pPr>
        <w:pStyle w:val="NoSpacing"/>
        <w:numPr>
          <w:ilvl w:val="0"/>
          <w:numId w:val="29"/>
        </w:numPr>
        <w:ind w:left="1287"/>
        <w:rPr>
          <w:rFonts w:ascii="Arial" w:hAnsi="Arial" w:cs="Arial"/>
          <w:sz w:val="24"/>
          <w:szCs w:val="24"/>
        </w:rPr>
      </w:pPr>
      <w:r w:rsidRPr="0023357A">
        <w:rPr>
          <w:rFonts w:ascii="Arial" w:hAnsi="Arial" w:cs="Arial"/>
          <w:sz w:val="24"/>
          <w:szCs w:val="24"/>
        </w:rPr>
        <w:t>Unexplained lack of attention to appearance/low mood</w:t>
      </w:r>
    </w:p>
    <w:p w:rsidR="005F393D" w:rsidRPr="0023357A" w:rsidRDefault="005F393D" w:rsidP="005F393D">
      <w:pPr>
        <w:pStyle w:val="NoSpacing"/>
        <w:numPr>
          <w:ilvl w:val="0"/>
          <w:numId w:val="29"/>
        </w:numPr>
        <w:ind w:left="1287"/>
        <w:rPr>
          <w:rFonts w:ascii="Arial" w:hAnsi="Arial" w:cs="Arial"/>
          <w:sz w:val="24"/>
          <w:szCs w:val="24"/>
        </w:rPr>
      </w:pPr>
      <w:r w:rsidRPr="0023357A">
        <w:rPr>
          <w:rFonts w:ascii="Arial" w:hAnsi="Arial" w:cs="Arial"/>
          <w:sz w:val="24"/>
          <w:szCs w:val="24"/>
        </w:rPr>
        <w:t>Unexplained lowering of academic achievement</w:t>
      </w:r>
    </w:p>
    <w:p w:rsidR="005F393D" w:rsidRPr="0023357A" w:rsidRDefault="005F393D" w:rsidP="005F393D">
      <w:pPr>
        <w:pStyle w:val="NoSpacing"/>
        <w:numPr>
          <w:ilvl w:val="0"/>
          <w:numId w:val="29"/>
        </w:numPr>
        <w:ind w:left="1287"/>
        <w:rPr>
          <w:rFonts w:ascii="Arial" w:hAnsi="Arial" w:cs="Arial"/>
          <w:sz w:val="24"/>
          <w:szCs w:val="24"/>
        </w:rPr>
      </w:pPr>
      <w:r w:rsidRPr="0023357A">
        <w:rPr>
          <w:rFonts w:ascii="Arial" w:hAnsi="Arial" w:cs="Arial"/>
          <w:sz w:val="24"/>
          <w:szCs w:val="24"/>
        </w:rPr>
        <w:t>Talking about self-harm/suicide ideation</w:t>
      </w:r>
    </w:p>
    <w:p w:rsidR="005F393D" w:rsidRPr="0023357A" w:rsidRDefault="005F393D" w:rsidP="005F393D">
      <w:pPr>
        <w:pStyle w:val="NoSpacing"/>
        <w:numPr>
          <w:ilvl w:val="0"/>
          <w:numId w:val="29"/>
        </w:numPr>
        <w:ind w:left="1287"/>
        <w:rPr>
          <w:rFonts w:ascii="Arial" w:hAnsi="Arial" w:cs="Arial"/>
          <w:sz w:val="24"/>
          <w:szCs w:val="24"/>
        </w:rPr>
      </w:pPr>
      <w:r w:rsidRPr="0023357A">
        <w:rPr>
          <w:rFonts w:ascii="Arial" w:hAnsi="Arial" w:cs="Arial"/>
          <w:sz w:val="24"/>
          <w:szCs w:val="24"/>
        </w:rPr>
        <w:t>Substance misuse/alcohol abuse</w:t>
      </w:r>
    </w:p>
    <w:p w:rsidR="005F393D" w:rsidRPr="0023357A" w:rsidRDefault="005F393D" w:rsidP="005F393D">
      <w:pPr>
        <w:pStyle w:val="NoSpacing"/>
        <w:numPr>
          <w:ilvl w:val="0"/>
          <w:numId w:val="29"/>
        </w:numPr>
        <w:ind w:left="1287"/>
        <w:rPr>
          <w:rFonts w:ascii="Arial" w:hAnsi="Arial" w:cs="Arial"/>
          <w:sz w:val="24"/>
          <w:szCs w:val="24"/>
        </w:rPr>
      </w:pPr>
      <w:r w:rsidRPr="0023357A">
        <w:rPr>
          <w:rFonts w:ascii="Arial" w:hAnsi="Arial" w:cs="Arial"/>
          <w:sz w:val="24"/>
          <w:szCs w:val="24"/>
        </w:rPr>
        <w:t>Expressions of failure/hopelessness</w:t>
      </w:r>
    </w:p>
    <w:p w:rsidR="005F393D" w:rsidRPr="0023357A" w:rsidRDefault="005F393D" w:rsidP="005F393D">
      <w:pPr>
        <w:pStyle w:val="NoSpacing"/>
        <w:numPr>
          <w:ilvl w:val="0"/>
          <w:numId w:val="29"/>
        </w:numPr>
        <w:ind w:left="1287"/>
        <w:rPr>
          <w:rFonts w:ascii="Arial" w:hAnsi="Arial" w:cs="Arial"/>
          <w:sz w:val="24"/>
          <w:szCs w:val="24"/>
        </w:rPr>
      </w:pPr>
      <w:r w:rsidRPr="0023357A">
        <w:rPr>
          <w:rFonts w:ascii="Arial" w:hAnsi="Arial" w:cs="Arial"/>
          <w:sz w:val="24"/>
          <w:szCs w:val="24"/>
        </w:rPr>
        <w:t>Unexplained absences when attendance has been good</w:t>
      </w:r>
    </w:p>
    <w:p w:rsidR="005F393D" w:rsidRPr="0023357A" w:rsidRDefault="005F393D" w:rsidP="005F393D">
      <w:pPr>
        <w:pStyle w:val="NoSpacing"/>
        <w:numPr>
          <w:ilvl w:val="0"/>
          <w:numId w:val="29"/>
        </w:numPr>
        <w:ind w:left="1287"/>
        <w:rPr>
          <w:rFonts w:ascii="Arial" w:hAnsi="Arial" w:cs="Arial"/>
          <w:sz w:val="24"/>
          <w:szCs w:val="24"/>
        </w:rPr>
      </w:pPr>
      <w:r w:rsidRPr="0023357A">
        <w:rPr>
          <w:rFonts w:ascii="Arial" w:hAnsi="Arial" w:cs="Arial"/>
          <w:sz w:val="24"/>
          <w:szCs w:val="24"/>
        </w:rPr>
        <w:t>Repeated and unexplained physical pain/sickness</w:t>
      </w:r>
    </w:p>
    <w:p w:rsidR="005F393D" w:rsidRPr="0023357A" w:rsidRDefault="005F393D" w:rsidP="005F393D">
      <w:pPr>
        <w:pStyle w:val="NoSpacing"/>
        <w:rPr>
          <w:rFonts w:ascii="Arial" w:hAnsi="Arial" w:cs="Arial"/>
          <w:sz w:val="24"/>
          <w:szCs w:val="24"/>
        </w:rPr>
      </w:pPr>
    </w:p>
    <w:p w:rsidR="005F393D" w:rsidRPr="00C35542" w:rsidRDefault="005F393D" w:rsidP="00C35542">
      <w:pPr>
        <w:pStyle w:val="Heading1"/>
        <w:rPr>
          <w:rFonts w:ascii="Arial" w:hAnsi="Arial" w:cs="Arial"/>
          <w:b/>
          <w:color w:val="auto"/>
        </w:rPr>
      </w:pPr>
      <w:bookmarkStart w:id="6" w:name="_Toc121301186"/>
      <w:r w:rsidRPr="00C35542">
        <w:rPr>
          <w:rFonts w:ascii="Arial" w:hAnsi="Arial" w:cs="Arial"/>
          <w:b/>
          <w:color w:val="auto"/>
        </w:rPr>
        <w:t>Managing Disclosures</w:t>
      </w:r>
      <w:bookmarkEnd w:id="6"/>
    </w:p>
    <w:p w:rsidR="005F393D" w:rsidRPr="0023357A" w:rsidRDefault="005F393D" w:rsidP="005F393D">
      <w:pPr>
        <w:pStyle w:val="NoSpacing"/>
        <w:rPr>
          <w:rFonts w:ascii="Arial" w:hAnsi="Arial" w:cs="Arial"/>
          <w:b/>
          <w:sz w:val="24"/>
          <w:szCs w:val="24"/>
        </w:rPr>
      </w:pPr>
    </w:p>
    <w:p w:rsidR="005F393D" w:rsidRPr="0023357A" w:rsidRDefault="005F393D" w:rsidP="005F393D">
      <w:pPr>
        <w:pStyle w:val="NoSpacing"/>
        <w:ind w:left="426"/>
        <w:rPr>
          <w:rFonts w:ascii="Arial" w:hAnsi="Arial" w:cs="Arial"/>
          <w:sz w:val="24"/>
          <w:szCs w:val="24"/>
        </w:rPr>
      </w:pPr>
      <w:r w:rsidRPr="0023357A">
        <w:rPr>
          <w:rFonts w:ascii="Arial" w:hAnsi="Arial" w:cs="Arial"/>
          <w:sz w:val="24"/>
          <w:szCs w:val="24"/>
        </w:rPr>
        <w:t>All students are invited to disclose on application any physical/mental health support need or learning support need in order for staff to ensure necessary and appropriate support is in place.</w:t>
      </w:r>
      <w:r>
        <w:rPr>
          <w:rFonts w:ascii="Arial" w:hAnsi="Arial" w:cs="Arial"/>
          <w:sz w:val="24"/>
          <w:szCs w:val="24"/>
        </w:rPr>
        <w:t xml:space="preserve">  Furthermore, the College’s Inclusive learning (IL) Manager makes transition visits to all key feeder schools in order to ascertain any important transition information.</w:t>
      </w:r>
      <w:r w:rsidRPr="0023357A">
        <w:rPr>
          <w:rFonts w:ascii="Arial" w:hAnsi="Arial" w:cs="Arial"/>
          <w:sz w:val="24"/>
          <w:szCs w:val="24"/>
        </w:rPr>
        <w:t xml:space="preserve">  In addition, some students choose to disclose an issue during the first w</w:t>
      </w:r>
      <w:r>
        <w:rPr>
          <w:rFonts w:ascii="Arial" w:hAnsi="Arial" w:cs="Arial"/>
          <w:sz w:val="24"/>
          <w:szCs w:val="24"/>
        </w:rPr>
        <w:t>eeks of their course to either their Senior Tutor or a trusted adult within college</w:t>
      </w:r>
      <w:r w:rsidRPr="0023357A">
        <w:rPr>
          <w:rFonts w:ascii="Arial" w:hAnsi="Arial" w:cs="Arial"/>
          <w:sz w:val="24"/>
          <w:szCs w:val="24"/>
        </w:rPr>
        <w:t>.  It is therefore important for all staff to know how to respond appropriately and sensitively to a disclosure.</w:t>
      </w:r>
    </w:p>
    <w:p w:rsidR="005F393D" w:rsidRPr="0023357A" w:rsidRDefault="005F393D" w:rsidP="005F393D">
      <w:pPr>
        <w:pStyle w:val="NoSpacing"/>
        <w:ind w:left="426"/>
        <w:rPr>
          <w:rFonts w:ascii="Arial" w:hAnsi="Arial" w:cs="Arial"/>
          <w:sz w:val="24"/>
          <w:szCs w:val="24"/>
        </w:rPr>
      </w:pPr>
      <w:r>
        <w:rPr>
          <w:rFonts w:ascii="Arial" w:hAnsi="Arial" w:cs="Arial"/>
          <w:noProof/>
          <w:sz w:val="24"/>
          <w:szCs w:val="24"/>
          <w:lang w:eastAsia="en-GB"/>
        </w:rPr>
        <w:drawing>
          <wp:anchor distT="0" distB="0" distL="114300" distR="114300" simplePos="0" relativeHeight="251666432" behindDoc="1" locked="0" layoutInCell="1" allowOverlap="1" wp14:anchorId="01E054E6" wp14:editId="1625A8BD">
            <wp:simplePos x="0" y="0"/>
            <wp:positionH relativeFrom="column">
              <wp:posOffset>269240</wp:posOffset>
            </wp:positionH>
            <wp:positionV relativeFrom="paragraph">
              <wp:posOffset>172720</wp:posOffset>
            </wp:positionV>
            <wp:extent cx="1616075" cy="2389505"/>
            <wp:effectExtent l="0" t="0" r="3175" b="0"/>
            <wp:wrapTight wrapText="bothSides">
              <wp:wrapPolygon edited="0">
                <wp:start x="0" y="0"/>
                <wp:lineTo x="0" y="21353"/>
                <wp:lineTo x="21388" y="21353"/>
                <wp:lineTo x="2138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6075" cy="2389505"/>
                    </a:xfrm>
                    <a:prstGeom prst="rect">
                      <a:avLst/>
                    </a:prstGeom>
                    <a:noFill/>
                  </pic:spPr>
                </pic:pic>
              </a:graphicData>
            </a:graphic>
            <wp14:sizeRelH relativeFrom="margin">
              <wp14:pctWidth>0</wp14:pctWidth>
            </wp14:sizeRelH>
            <wp14:sizeRelV relativeFrom="margin">
              <wp14:pctHeight>0</wp14:pctHeight>
            </wp14:sizeRelV>
          </wp:anchor>
        </w:drawing>
      </w:r>
    </w:p>
    <w:p w:rsidR="005F393D" w:rsidRPr="0023357A" w:rsidRDefault="005F393D" w:rsidP="005F393D">
      <w:pPr>
        <w:pStyle w:val="NoSpacing"/>
        <w:ind w:left="426"/>
        <w:rPr>
          <w:rFonts w:ascii="Arial" w:hAnsi="Arial" w:cs="Arial"/>
          <w:sz w:val="24"/>
          <w:szCs w:val="24"/>
        </w:rPr>
      </w:pPr>
      <w:r w:rsidRPr="0023357A">
        <w:rPr>
          <w:rFonts w:ascii="Arial" w:hAnsi="Arial" w:cs="Arial"/>
          <w:sz w:val="24"/>
          <w:szCs w:val="24"/>
        </w:rPr>
        <w:t xml:space="preserve">If a student chooses to disclose a concern, either about themselves or another person, the member of staff’s response should always be calm, supportive and non-judgemental.  Talk calmly and quietly to the student, and aim to listen rather than try to advise at this point.  First thoughts must be of the emotional and physical safety of the person about whom the concern is being made, rather </w:t>
      </w:r>
      <w:r w:rsidR="00532965">
        <w:rPr>
          <w:rFonts w:ascii="Arial" w:hAnsi="Arial" w:cs="Arial"/>
          <w:sz w:val="24"/>
          <w:szCs w:val="24"/>
        </w:rPr>
        <w:t>than starting to explore ‘why?’</w:t>
      </w:r>
      <w:r w:rsidRPr="0023357A">
        <w:rPr>
          <w:rFonts w:ascii="Arial" w:hAnsi="Arial" w:cs="Arial"/>
          <w:sz w:val="24"/>
          <w:szCs w:val="24"/>
        </w:rPr>
        <w:t xml:space="preserve">  </w:t>
      </w:r>
    </w:p>
    <w:p w:rsidR="005F393D" w:rsidRPr="0023357A" w:rsidRDefault="005F393D" w:rsidP="005F393D">
      <w:pPr>
        <w:pStyle w:val="NoSpacing"/>
        <w:ind w:left="426"/>
        <w:rPr>
          <w:rFonts w:ascii="Arial" w:hAnsi="Arial" w:cs="Arial"/>
          <w:sz w:val="24"/>
          <w:szCs w:val="24"/>
        </w:rPr>
      </w:pPr>
    </w:p>
    <w:p w:rsidR="005F393D" w:rsidRPr="0023357A" w:rsidRDefault="005F393D" w:rsidP="005F393D">
      <w:pPr>
        <w:pStyle w:val="NoSpacing"/>
        <w:ind w:left="426"/>
        <w:rPr>
          <w:rFonts w:ascii="Arial" w:hAnsi="Arial" w:cs="Arial"/>
          <w:color w:val="FF0000"/>
          <w:sz w:val="24"/>
          <w:szCs w:val="24"/>
        </w:rPr>
      </w:pPr>
      <w:r w:rsidRPr="0023357A">
        <w:rPr>
          <w:rFonts w:ascii="Arial" w:hAnsi="Arial" w:cs="Arial"/>
          <w:sz w:val="24"/>
          <w:szCs w:val="24"/>
        </w:rPr>
        <w:t>NEVER promise to keep secrets; you have a duty of care to safeguard the student and may need to take the information further.  For more information about handling mental health disclosures sensitively, see Appendix III.</w:t>
      </w:r>
    </w:p>
    <w:p w:rsidR="005F393D" w:rsidRPr="0023357A" w:rsidRDefault="005F393D" w:rsidP="005F393D">
      <w:pPr>
        <w:pStyle w:val="NoSpacing"/>
        <w:ind w:left="426"/>
        <w:rPr>
          <w:rFonts w:ascii="Arial" w:hAnsi="Arial" w:cs="Arial"/>
          <w:sz w:val="24"/>
          <w:szCs w:val="24"/>
        </w:rPr>
      </w:pPr>
    </w:p>
    <w:p w:rsidR="005F393D" w:rsidRPr="0023357A" w:rsidRDefault="005F393D" w:rsidP="005F393D">
      <w:pPr>
        <w:pStyle w:val="NoSpacing"/>
        <w:ind w:left="426"/>
        <w:rPr>
          <w:rFonts w:ascii="Arial" w:hAnsi="Arial" w:cs="Arial"/>
          <w:sz w:val="24"/>
          <w:szCs w:val="24"/>
        </w:rPr>
      </w:pPr>
      <w:r w:rsidRPr="0023357A">
        <w:rPr>
          <w:rFonts w:ascii="Arial" w:hAnsi="Arial" w:cs="Arial"/>
          <w:sz w:val="24"/>
          <w:szCs w:val="24"/>
        </w:rPr>
        <w:t>Disclos</w:t>
      </w:r>
      <w:r>
        <w:rPr>
          <w:rFonts w:ascii="Arial" w:hAnsi="Arial" w:cs="Arial"/>
          <w:sz w:val="24"/>
          <w:szCs w:val="24"/>
        </w:rPr>
        <w:t xml:space="preserve">ures </w:t>
      </w:r>
      <w:r w:rsidR="001F6806">
        <w:rPr>
          <w:rFonts w:ascii="Arial" w:hAnsi="Arial" w:cs="Arial"/>
          <w:sz w:val="24"/>
          <w:szCs w:val="24"/>
        </w:rPr>
        <w:t>must be recorded in Cedar as a s</w:t>
      </w:r>
      <w:r>
        <w:rPr>
          <w:rFonts w:ascii="Arial" w:hAnsi="Arial" w:cs="Arial"/>
          <w:sz w:val="24"/>
          <w:szCs w:val="24"/>
        </w:rPr>
        <w:t>afeguarding thread type</w:t>
      </w:r>
      <w:r w:rsidRPr="0023357A">
        <w:rPr>
          <w:rFonts w:ascii="Arial" w:hAnsi="Arial" w:cs="Arial"/>
          <w:sz w:val="24"/>
          <w:szCs w:val="24"/>
        </w:rPr>
        <w:t>.  Information should include:</w:t>
      </w:r>
    </w:p>
    <w:p w:rsidR="005F393D" w:rsidRDefault="005F393D" w:rsidP="005F393D">
      <w:pPr>
        <w:pStyle w:val="NoSpacing"/>
        <w:ind w:left="426"/>
        <w:rPr>
          <w:rFonts w:ascii="Arial" w:hAnsi="Arial" w:cs="Arial"/>
          <w:sz w:val="24"/>
          <w:szCs w:val="24"/>
        </w:rPr>
      </w:pPr>
    </w:p>
    <w:p w:rsidR="005F393D" w:rsidRPr="0023357A" w:rsidRDefault="005F393D" w:rsidP="005F393D">
      <w:pPr>
        <w:pStyle w:val="NoSpacing"/>
        <w:numPr>
          <w:ilvl w:val="0"/>
          <w:numId w:val="29"/>
        </w:numPr>
        <w:ind w:left="426" w:firstLine="0"/>
        <w:rPr>
          <w:rFonts w:ascii="Arial" w:hAnsi="Arial" w:cs="Arial"/>
          <w:sz w:val="24"/>
          <w:szCs w:val="24"/>
        </w:rPr>
      </w:pPr>
      <w:r w:rsidRPr="0023357A">
        <w:rPr>
          <w:rFonts w:ascii="Arial" w:hAnsi="Arial" w:cs="Arial"/>
          <w:sz w:val="24"/>
          <w:szCs w:val="24"/>
        </w:rPr>
        <w:t>Main points of the conversation</w:t>
      </w:r>
    </w:p>
    <w:p w:rsidR="00B44DC2" w:rsidRDefault="005F393D" w:rsidP="00B44DC2">
      <w:pPr>
        <w:pStyle w:val="NoSpacing"/>
        <w:numPr>
          <w:ilvl w:val="0"/>
          <w:numId w:val="29"/>
        </w:numPr>
        <w:ind w:left="426" w:firstLine="0"/>
        <w:rPr>
          <w:rFonts w:ascii="Arial" w:hAnsi="Arial" w:cs="Arial"/>
          <w:sz w:val="24"/>
          <w:szCs w:val="24"/>
        </w:rPr>
      </w:pPr>
      <w:r w:rsidRPr="0023357A">
        <w:rPr>
          <w:rFonts w:ascii="Arial" w:hAnsi="Arial" w:cs="Arial"/>
          <w:sz w:val="24"/>
          <w:szCs w:val="24"/>
        </w:rPr>
        <w:t>Agreed next steps</w:t>
      </w:r>
    </w:p>
    <w:p w:rsidR="005F393D" w:rsidRPr="00B44DC2" w:rsidRDefault="005F393D" w:rsidP="00B44DC2">
      <w:pPr>
        <w:pStyle w:val="NoSpacing"/>
        <w:numPr>
          <w:ilvl w:val="0"/>
          <w:numId w:val="29"/>
        </w:numPr>
        <w:ind w:left="426" w:firstLine="0"/>
        <w:rPr>
          <w:rFonts w:ascii="Arial" w:hAnsi="Arial" w:cs="Arial"/>
          <w:sz w:val="24"/>
          <w:szCs w:val="24"/>
        </w:rPr>
      </w:pPr>
      <w:r w:rsidRPr="00B44DC2">
        <w:rPr>
          <w:rFonts w:ascii="Arial" w:hAnsi="Arial" w:cs="Arial"/>
          <w:sz w:val="24"/>
          <w:szCs w:val="24"/>
        </w:rPr>
        <w:t>Where it has been deemed necessary, who on the safeguarding team has been directly involved</w:t>
      </w:r>
    </w:p>
    <w:p w:rsidR="005F393D" w:rsidRDefault="005F393D" w:rsidP="005F393D">
      <w:pPr>
        <w:pStyle w:val="NoSpacing"/>
        <w:ind w:left="426"/>
        <w:rPr>
          <w:rFonts w:ascii="Arial" w:hAnsi="Arial" w:cs="Arial"/>
          <w:sz w:val="24"/>
          <w:szCs w:val="24"/>
        </w:rPr>
      </w:pPr>
    </w:p>
    <w:p w:rsidR="005F393D" w:rsidRPr="00732E5F" w:rsidRDefault="005F393D" w:rsidP="005F393D">
      <w:pPr>
        <w:pStyle w:val="NoSpacing"/>
        <w:ind w:left="426"/>
        <w:rPr>
          <w:rFonts w:ascii="Arial" w:hAnsi="Arial" w:cs="Arial"/>
          <w:b/>
          <w:sz w:val="24"/>
          <w:szCs w:val="24"/>
        </w:rPr>
      </w:pPr>
      <w:r w:rsidRPr="00732E5F">
        <w:rPr>
          <w:rFonts w:ascii="Arial" w:hAnsi="Arial" w:cs="Arial"/>
          <w:b/>
          <w:sz w:val="24"/>
          <w:szCs w:val="24"/>
        </w:rPr>
        <w:t>Where the student presents as an immediate threat to themselves or others, then a member of the Safeguarding Team must be contacted immediately and under no c</w:t>
      </w:r>
      <w:r>
        <w:rPr>
          <w:rFonts w:ascii="Arial" w:hAnsi="Arial" w:cs="Arial"/>
          <w:b/>
          <w:sz w:val="24"/>
          <w:szCs w:val="24"/>
        </w:rPr>
        <w:t>ircumstances should the</w:t>
      </w:r>
      <w:r w:rsidRPr="00732E5F">
        <w:rPr>
          <w:rFonts w:ascii="Arial" w:hAnsi="Arial" w:cs="Arial"/>
          <w:b/>
          <w:sz w:val="24"/>
          <w:szCs w:val="24"/>
        </w:rPr>
        <w:t xml:space="preserve"> student be left alone or allowed to leave college. </w:t>
      </w:r>
    </w:p>
    <w:p w:rsidR="005F393D" w:rsidRPr="0023357A" w:rsidRDefault="005F393D" w:rsidP="005F393D">
      <w:pPr>
        <w:pStyle w:val="NoSpacing"/>
        <w:rPr>
          <w:rFonts w:ascii="Arial" w:hAnsi="Arial" w:cs="Arial"/>
          <w:sz w:val="24"/>
          <w:szCs w:val="24"/>
        </w:rPr>
      </w:pPr>
    </w:p>
    <w:p w:rsidR="005F393D" w:rsidRPr="00C35542" w:rsidRDefault="005F393D" w:rsidP="00C35542">
      <w:pPr>
        <w:pStyle w:val="Heading1"/>
        <w:rPr>
          <w:rFonts w:ascii="Arial" w:hAnsi="Arial" w:cs="Arial"/>
          <w:b/>
          <w:color w:val="auto"/>
        </w:rPr>
      </w:pPr>
      <w:bookmarkStart w:id="7" w:name="_Toc121301187"/>
      <w:r w:rsidRPr="00C35542">
        <w:rPr>
          <w:rFonts w:ascii="Arial" w:hAnsi="Arial" w:cs="Arial"/>
          <w:b/>
          <w:color w:val="auto"/>
        </w:rPr>
        <w:t>Confidentiality</w:t>
      </w:r>
      <w:bookmarkEnd w:id="7"/>
    </w:p>
    <w:p w:rsidR="005F393D" w:rsidRPr="0023357A" w:rsidRDefault="005F393D" w:rsidP="005F393D">
      <w:pPr>
        <w:pStyle w:val="NoSpacing"/>
        <w:rPr>
          <w:rFonts w:ascii="Arial" w:hAnsi="Arial" w:cs="Arial"/>
          <w:b/>
          <w:sz w:val="24"/>
          <w:szCs w:val="24"/>
        </w:rPr>
      </w:pPr>
    </w:p>
    <w:p w:rsidR="005F393D" w:rsidRPr="0023357A" w:rsidRDefault="005F393D" w:rsidP="005F393D">
      <w:pPr>
        <w:pStyle w:val="NoSpacing"/>
        <w:ind w:left="360"/>
        <w:rPr>
          <w:rFonts w:ascii="Arial" w:hAnsi="Arial" w:cs="Arial"/>
          <w:sz w:val="24"/>
          <w:szCs w:val="24"/>
        </w:rPr>
      </w:pPr>
      <w:r w:rsidRPr="0023357A">
        <w:rPr>
          <w:rFonts w:ascii="Arial" w:hAnsi="Arial" w:cs="Arial"/>
          <w:sz w:val="24"/>
          <w:szCs w:val="24"/>
        </w:rPr>
        <w:t>Staff must be honest with students a</w:t>
      </w:r>
      <w:r>
        <w:rPr>
          <w:rFonts w:ascii="Arial" w:hAnsi="Arial" w:cs="Arial"/>
          <w:sz w:val="24"/>
          <w:szCs w:val="24"/>
        </w:rPr>
        <w:t>nd never promise to keep anything confidential</w:t>
      </w:r>
      <w:r w:rsidRPr="0023357A">
        <w:rPr>
          <w:rFonts w:ascii="Arial" w:hAnsi="Arial" w:cs="Arial"/>
          <w:sz w:val="24"/>
          <w:szCs w:val="24"/>
        </w:rPr>
        <w:t>.  It must be explained to the student that it may be necessary for the information to be passed on to an appropriate member of staff within the organisation to ensure that appropriate measures are in place to support the student.  Explain to the student:</w:t>
      </w:r>
    </w:p>
    <w:p w:rsidR="005F393D" w:rsidRPr="0023357A" w:rsidRDefault="005F393D" w:rsidP="005F393D">
      <w:pPr>
        <w:pStyle w:val="NoSpacing"/>
        <w:ind w:left="360"/>
        <w:rPr>
          <w:rFonts w:ascii="Arial" w:hAnsi="Arial" w:cs="Arial"/>
          <w:sz w:val="24"/>
          <w:szCs w:val="24"/>
        </w:rPr>
      </w:pPr>
    </w:p>
    <w:p w:rsidR="005F393D" w:rsidRPr="0023357A" w:rsidRDefault="000D186E" w:rsidP="005F393D">
      <w:pPr>
        <w:pStyle w:val="NoSpacing"/>
        <w:numPr>
          <w:ilvl w:val="0"/>
          <w:numId w:val="29"/>
        </w:numPr>
        <w:ind w:left="1080"/>
        <w:rPr>
          <w:rFonts w:ascii="Arial" w:hAnsi="Arial" w:cs="Arial"/>
          <w:sz w:val="24"/>
          <w:szCs w:val="24"/>
        </w:rPr>
      </w:pPr>
      <w:r>
        <w:rPr>
          <w:rFonts w:ascii="Arial" w:hAnsi="Arial" w:cs="Arial"/>
          <w:sz w:val="24"/>
          <w:szCs w:val="24"/>
        </w:rPr>
        <w:t>Who you are going to talk to</w:t>
      </w:r>
    </w:p>
    <w:p w:rsidR="005F393D" w:rsidRPr="0023357A" w:rsidRDefault="005F393D" w:rsidP="005F393D">
      <w:pPr>
        <w:pStyle w:val="NoSpacing"/>
        <w:numPr>
          <w:ilvl w:val="0"/>
          <w:numId w:val="29"/>
        </w:numPr>
        <w:ind w:left="1080"/>
        <w:rPr>
          <w:rFonts w:ascii="Arial" w:hAnsi="Arial" w:cs="Arial"/>
          <w:sz w:val="24"/>
          <w:szCs w:val="24"/>
        </w:rPr>
      </w:pPr>
      <w:r w:rsidRPr="0023357A">
        <w:rPr>
          <w:rFonts w:ascii="Arial" w:hAnsi="Arial" w:cs="Arial"/>
          <w:sz w:val="24"/>
          <w:szCs w:val="24"/>
        </w:rPr>
        <w:t>What yo</w:t>
      </w:r>
      <w:r w:rsidR="000D186E">
        <w:rPr>
          <w:rFonts w:ascii="Arial" w:hAnsi="Arial" w:cs="Arial"/>
          <w:sz w:val="24"/>
          <w:szCs w:val="24"/>
        </w:rPr>
        <w:t>u are going to tell that person</w:t>
      </w:r>
    </w:p>
    <w:p w:rsidR="005F393D" w:rsidRPr="0023357A" w:rsidRDefault="000D186E" w:rsidP="005F393D">
      <w:pPr>
        <w:pStyle w:val="NoSpacing"/>
        <w:numPr>
          <w:ilvl w:val="0"/>
          <w:numId w:val="29"/>
        </w:numPr>
        <w:ind w:left="1080"/>
        <w:rPr>
          <w:rFonts w:ascii="Arial" w:hAnsi="Arial" w:cs="Arial"/>
          <w:sz w:val="24"/>
          <w:szCs w:val="24"/>
        </w:rPr>
      </w:pPr>
      <w:r>
        <w:rPr>
          <w:rFonts w:ascii="Arial" w:hAnsi="Arial" w:cs="Arial"/>
          <w:sz w:val="24"/>
          <w:szCs w:val="24"/>
        </w:rPr>
        <w:t>Why you need to do this</w:t>
      </w:r>
    </w:p>
    <w:p w:rsidR="005F393D" w:rsidRPr="0023357A" w:rsidRDefault="005F393D" w:rsidP="005F393D">
      <w:pPr>
        <w:pStyle w:val="NoSpacing"/>
        <w:ind w:left="360"/>
        <w:rPr>
          <w:rFonts w:ascii="Arial" w:hAnsi="Arial" w:cs="Arial"/>
          <w:sz w:val="24"/>
          <w:szCs w:val="24"/>
        </w:rPr>
      </w:pPr>
    </w:p>
    <w:p w:rsidR="005F393D" w:rsidRDefault="005F393D" w:rsidP="00C35542">
      <w:pPr>
        <w:pStyle w:val="NoSpacing"/>
        <w:ind w:left="360"/>
        <w:rPr>
          <w:rFonts w:ascii="Arial" w:hAnsi="Arial" w:cs="Arial"/>
          <w:sz w:val="24"/>
          <w:szCs w:val="24"/>
        </w:rPr>
      </w:pPr>
      <w:r w:rsidRPr="0023357A">
        <w:rPr>
          <w:rFonts w:ascii="Arial" w:hAnsi="Arial" w:cs="Arial"/>
          <w:sz w:val="24"/>
          <w:szCs w:val="24"/>
        </w:rPr>
        <w:t>Assure the student that you will continue to support them and that the information they have shared will be dealt with sensitively and only people who need to know will be informed and this will not be done without the student being informed.  Ideally we should receive the student’s consent before sharing information, but there are certain situations when information MUST be passed on, such as where there is a perceived risk of harm.</w:t>
      </w:r>
    </w:p>
    <w:p w:rsidR="00C35542" w:rsidRPr="0023357A" w:rsidRDefault="00C35542" w:rsidP="009A08D9">
      <w:pPr>
        <w:pStyle w:val="NoSpacing"/>
        <w:rPr>
          <w:rFonts w:ascii="Arial" w:hAnsi="Arial" w:cs="Arial"/>
          <w:sz w:val="24"/>
          <w:szCs w:val="24"/>
        </w:rPr>
      </w:pPr>
    </w:p>
    <w:p w:rsidR="005F393D" w:rsidRPr="00C35542" w:rsidRDefault="005F393D" w:rsidP="00C35542">
      <w:pPr>
        <w:pStyle w:val="Heading1"/>
        <w:rPr>
          <w:rFonts w:ascii="Arial" w:hAnsi="Arial" w:cs="Arial"/>
          <w:b/>
          <w:color w:val="auto"/>
        </w:rPr>
      </w:pPr>
      <w:bookmarkStart w:id="8" w:name="_Toc121301188"/>
      <w:r w:rsidRPr="00C35542">
        <w:rPr>
          <w:rFonts w:ascii="Arial" w:hAnsi="Arial" w:cs="Arial"/>
          <w:b/>
          <w:color w:val="auto"/>
        </w:rPr>
        <w:t>Sharing Information/Informing Parents and Carers</w:t>
      </w:r>
      <w:bookmarkEnd w:id="8"/>
    </w:p>
    <w:p w:rsidR="005F393D" w:rsidRPr="0023357A" w:rsidRDefault="005F393D" w:rsidP="005F393D">
      <w:pPr>
        <w:pStyle w:val="NoSpacing"/>
        <w:rPr>
          <w:rFonts w:ascii="Arial" w:hAnsi="Arial" w:cs="Arial"/>
          <w:b/>
          <w:sz w:val="24"/>
          <w:szCs w:val="24"/>
        </w:rPr>
      </w:pPr>
    </w:p>
    <w:p w:rsidR="005F393D" w:rsidRDefault="005F393D" w:rsidP="009A08D9">
      <w:pPr>
        <w:ind w:left="284"/>
        <w:rPr>
          <w:rFonts w:ascii="Arial" w:hAnsi="Arial" w:cs="Arial"/>
          <w:sz w:val="24"/>
          <w:szCs w:val="24"/>
        </w:rPr>
      </w:pPr>
      <w:r w:rsidRPr="00DE2509">
        <w:rPr>
          <w:rFonts w:ascii="Arial" w:hAnsi="Arial" w:cs="Arial"/>
          <w:sz w:val="24"/>
          <w:szCs w:val="24"/>
        </w:rPr>
        <w:t>Students will be encouraged to share the concerns with their parent/carer.  Where there is a perceived risk of imminent significant harm, the safety of that young person/vulnerable adult must take priority over consent to share information.  If there is any cause for concern that sharing information may put the student at an increased risk of harm, no contact will be made until the information has been shared with the Designated Safeguarding Lead (Vice Principal Achievement &amp; Quality), Deputy</w:t>
      </w:r>
      <w:r w:rsidRPr="00DE2509">
        <w:rPr>
          <w:sz w:val="24"/>
          <w:szCs w:val="24"/>
        </w:rPr>
        <w:t xml:space="preserve"> </w:t>
      </w:r>
      <w:r w:rsidRPr="00DE2509">
        <w:rPr>
          <w:rFonts w:ascii="Arial" w:hAnsi="Arial" w:cs="Arial"/>
          <w:sz w:val="24"/>
          <w:szCs w:val="24"/>
        </w:rPr>
        <w:t xml:space="preserve">Designated Safeguarding Lead (Safeguarding Manager) or Director of Enrichment &amp; Achievement, who will make an appropriate referral to the police or social services where appropriate. </w:t>
      </w:r>
    </w:p>
    <w:p w:rsidR="00662CB8" w:rsidRDefault="00662CB8" w:rsidP="009A08D9">
      <w:pPr>
        <w:ind w:left="284"/>
        <w:rPr>
          <w:rFonts w:ascii="Arial" w:hAnsi="Arial" w:cs="Arial"/>
          <w:sz w:val="24"/>
          <w:szCs w:val="24"/>
        </w:rPr>
      </w:pPr>
    </w:p>
    <w:p w:rsidR="00662CB8" w:rsidRPr="009A08D9" w:rsidRDefault="00662CB8" w:rsidP="009A08D9">
      <w:pPr>
        <w:ind w:left="284"/>
        <w:rPr>
          <w:rFonts w:ascii="Arial" w:hAnsi="Arial" w:cs="Arial"/>
          <w:sz w:val="24"/>
          <w:szCs w:val="24"/>
        </w:rPr>
      </w:pPr>
    </w:p>
    <w:p w:rsidR="005F393D" w:rsidRPr="00C35542" w:rsidRDefault="005F393D" w:rsidP="00C35542">
      <w:pPr>
        <w:pStyle w:val="Heading1"/>
        <w:rPr>
          <w:rFonts w:ascii="Arial" w:hAnsi="Arial" w:cs="Arial"/>
          <w:b/>
          <w:color w:val="auto"/>
        </w:rPr>
      </w:pPr>
      <w:bookmarkStart w:id="9" w:name="_Toc121301189"/>
      <w:r w:rsidRPr="00C35542">
        <w:rPr>
          <w:rFonts w:ascii="Arial" w:hAnsi="Arial" w:cs="Arial"/>
          <w:b/>
          <w:color w:val="auto"/>
        </w:rPr>
        <w:lastRenderedPageBreak/>
        <w:t>Working with Parents/Carers</w:t>
      </w:r>
      <w:bookmarkEnd w:id="9"/>
    </w:p>
    <w:p w:rsidR="005F393D" w:rsidRPr="0023357A" w:rsidRDefault="005F393D" w:rsidP="005F393D">
      <w:pPr>
        <w:pStyle w:val="NoSpacing"/>
        <w:ind w:left="-142"/>
        <w:rPr>
          <w:rFonts w:ascii="Arial" w:hAnsi="Arial" w:cs="Arial"/>
          <w:b/>
          <w:sz w:val="24"/>
          <w:szCs w:val="24"/>
        </w:rPr>
      </w:pPr>
    </w:p>
    <w:p w:rsidR="005F393D" w:rsidRPr="0023357A" w:rsidRDefault="005F393D" w:rsidP="005F393D">
      <w:pPr>
        <w:pStyle w:val="NoSpacing"/>
        <w:ind w:left="284"/>
        <w:rPr>
          <w:rFonts w:ascii="Arial" w:hAnsi="Arial" w:cs="Arial"/>
          <w:sz w:val="24"/>
          <w:szCs w:val="24"/>
        </w:rPr>
      </w:pPr>
      <w:r w:rsidRPr="0023357A">
        <w:rPr>
          <w:rFonts w:ascii="Arial" w:hAnsi="Arial" w:cs="Arial"/>
          <w:sz w:val="24"/>
          <w:szCs w:val="24"/>
        </w:rPr>
        <w:t>When it is deemed appropriate and necessary to inform parents</w:t>
      </w:r>
      <w:r>
        <w:rPr>
          <w:rFonts w:ascii="Arial" w:hAnsi="Arial" w:cs="Arial"/>
          <w:sz w:val="24"/>
          <w:szCs w:val="24"/>
        </w:rPr>
        <w:t>/carers</w:t>
      </w:r>
      <w:r w:rsidRPr="0023357A">
        <w:rPr>
          <w:rFonts w:ascii="Arial" w:hAnsi="Arial" w:cs="Arial"/>
          <w:sz w:val="24"/>
          <w:szCs w:val="24"/>
        </w:rPr>
        <w:t xml:space="preserve">, we need to be sensitive in our approach. </w:t>
      </w:r>
    </w:p>
    <w:p w:rsidR="005F393D" w:rsidRPr="0023357A" w:rsidRDefault="005F393D" w:rsidP="005F393D">
      <w:pPr>
        <w:pStyle w:val="NoSpacing"/>
        <w:ind w:left="284"/>
        <w:rPr>
          <w:rFonts w:ascii="Arial" w:hAnsi="Arial" w:cs="Arial"/>
          <w:sz w:val="24"/>
          <w:szCs w:val="24"/>
        </w:rPr>
      </w:pPr>
    </w:p>
    <w:p w:rsidR="005F393D" w:rsidRPr="0023357A" w:rsidRDefault="005F393D" w:rsidP="009A08D9">
      <w:pPr>
        <w:pStyle w:val="NoSpacing"/>
        <w:ind w:left="284"/>
        <w:rPr>
          <w:rFonts w:ascii="Arial" w:hAnsi="Arial" w:cs="Arial"/>
          <w:sz w:val="24"/>
          <w:szCs w:val="24"/>
        </w:rPr>
      </w:pPr>
      <w:r w:rsidRPr="0023357A">
        <w:rPr>
          <w:rFonts w:ascii="Arial" w:hAnsi="Arial" w:cs="Arial"/>
          <w:sz w:val="24"/>
          <w:szCs w:val="24"/>
        </w:rPr>
        <w:t>It can be a shock for parents</w:t>
      </w:r>
      <w:r>
        <w:rPr>
          <w:rFonts w:ascii="Arial" w:hAnsi="Arial" w:cs="Arial"/>
          <w:sz w:val="24"/>
          <w:szCs w:val="24"/>
        </w:rPr>
        <w:t>/carers</w:t>
      </w:r>
      <w:r w:rsidRPr="0023357A">
        <w:rPr>
          <w:rFonts w:ascii="Arial" w:hAnsi="Arial" w:cs="Arial"/>
          <w:sz w:val="24"/>
          <w:szCs w:val="24"/>
        </w:rPr>
        <w:t xml:space="preserve"> to learn of their child’s issues, and they may react with anger, fear or distress.  We should aim to be accepting of this (within reason) and give the parent</w:t>
      </w:r>
      <w:r>
        <w:rPr>
          <w:rFonts w:ascii="Arial" w:hAnsi="Arial" w:cs="Arial"/>
          <w:sz w:val="24"/>
          <w:szCs w:val="24"/>
        </w:rPr>
        <w:t>/carer</w:t>
      </w:r>
      <w:r w:rsidRPr="0023357A">
        <w:rPr>
          <w:rFonts w:ascii="Arial" w:hAnsi="Arial" w:cs="Arial"/>
          <w:sz w:val="24"/>
          <w:szCs w:val="24"/>
        </w:rPr>
        <w:t xml:space="preserve"> time to reflect.  Further sources of support and information shou</w:t>
      </w:r>
      <w:r>
        <w:rPr>
          <w:rFonts w:ascii="Arial" w:hAnsi="Arial" w:cs="Arial"/>
          <w:sz w:val="24"/>
          <w:szCs w:val="24"/>
        </w:rPr>
        <w:t>ld be signposted to them</w:t>
      </w:r>
      <w:r w:rsidRPr="0023357A">
        <w:rPr>
          <w:rFonts w:ascii="Arial" w:hAnsi="Arial" w:cs="Arial"/>
          <w:sz w:val="24"/>
          <w:szCs w:val="24"/>
        </w:rPr>
        <w:t>.  Clear means of contacting somebody with further questions and perhaps a follow-up meeting or phone call should be suggested.  There are likely to be questions that they will think of after t</w:t>
      </w:r>
      <w:r>
        <w:rPr>
          <w:rFonts w:ascii="Arial" w:hAnsi="Arial" w:cs="Arial"/>
          <w:sz w:val="24"/>
          <w:szCs w:val="24"/>
        </w:rPr>
        <w:t xml:space="preserve">he meeting has ended. </w:t>
      </w:r>
    </w:p>
    <w:p w:rsidR="005F393D" w:rsidRPr="00C35542" w:rsidRDefault="005F393D" w:rsidP="00C35542">
      <w:pPr>
        <w:pStyle w:val="Heading1"/>
        <w:rPr>
          <w:rFonts w:ascii="Arial" w:hAnsi="Arial" w:cs="Arial"/>
          <w:b/>
          <w:color w:val="auto"/>
        </w:rPr>
      </w:pPr>
      <w:bookmarkStart w:id="10" w:name="_Toc121301190"/>
      <w:r w:rsidRPr="00C35542">
        <w:rPr>
          <w:rFonts w:ascii="Arial" w:hAnsi="Arial" w:cs="Arial"/>
          <w:b/>
          <w:color w:val="auto"/>
        </w:rPr>
        <w:t>Supporting Peers</w:t>
      </w:r>
      <w:bookmarkEnd w:id="10"/>
    </w:p>
    <w:p w:rsidR="005F393D" w:rsidRPr="0023357A" w:rsidRDefault="005F393D" w:rsidP="005F393D">
      <w:pPr>
        <w:pStyle w:val="NoSpacing"/>
        <w:ind w:left="426"/>
        <w:rPr>
          <w:rFonts w:ascii="Arial" w:hAnsi="Arial" w:cs="Arial"/>
          <w:b/>
          <w:sz w:val="24"/>
          <w:szCs w:val="24"/>
        </w:rPr>
      </w:pPr>
    </w:p>
    <w:p w:rsidR="005F393D" w:rsidRPr="0023357A" w:rsidRDefault="005F393D" w:rsidP="005F393D">
      <w:pPr>
        <w:pStyle w:val="NoSpacing"/>
        <w:ind w:left="360"/>
        <w:rPr>
          <w:rFonts w:ascii="Arial" w:hAnsi="Arial" w:cs="Arial"/>
          <w:sz w:val="24"/>
          <w:szCs w:val="24"/>
        </w:rPr>
      </w:pPr>
      <w:r w:rsidRPr="0023357A">
        <w:rPr>
          <w:rFonts w:ascii="Arial" w:hAnsi="Arial" w:cs="Arial"/>
          <w:sz w:val="24"/>
          <w:szCs w:val="24"/>
        </w:rPr>
        <w:t>When a student is suffering from mental health issues, it can be a difficult time for their friends who often want to support, but may not really know how to do so.  Students can feel let down by peers who offer to be supportive, but then back off because they can’t cope in reality.  In cases of self-harm or an eating disorder for example, it is possible that friends may learn unhealthy coping mechanisms from each other.  In order to keep everybody safe, it should be considered on a case by case basis, whether peer groups may need to be offered additional support.  This should be discussed with the student concerned beforehand.  You may wish to consider:</w:t>
      </w:r>
    </w:p>
    <w:p w:rsidR="005F393D" w:rsidRPr="0023357A" w:rsidRDefault="005F393D" w:rsidP="005F393D">
      <w:pPr>
        <w:pStyle w:val="NoSpacing"/>
        <w:ind w:left="360"/>
        <w:rPr>
          <w:rFonts w:ascii="Arial" w:hAnsi="Arial" w:cs="Arial"/>
          <w:sz w:val="24"/>
          <w:szCs w:val="24"/>
        </w:rPr>
      </w:pPr>
    </w:p>
    <w:p w:rsidR="005F393D" w:rsidRPr="0023357A" w:rsidRDefault="005F393D" w:rsidP="005F393D">
      <w:pPr>
        <w:pStyle w:val="NoSpacing"/>
        <w:numPr>
          <w:ilvl w:val="0"/>
          <w:numId w:val="29"/>
        </w:numPr>
        <w:ind w:left="1080"/>
        <w:rPr>
          <w:rFonts w:ascii="Arial" w:hAnsi="Arial" w:cs="Arial"/>
          <w:sz w:val="24"/>
          <w:szCs w:val="24"/>
        </w:rPr>
      </w:pPr>
      <w:r w:rsidRPr="0023357A">
        <w:rPr>
          <w:rFonts w:ascii="Arial" w:hAnsi="Arial" w:cs="Arial"/>
          <w:sz w:val="24"/>
          <w:szCs w:val="24"/>
        </w:rPr>
        <w:t>What is helpful for friends to know and how they will be told (if appropriate).</w:t>
      </w:r>
    </w:p>
    <w:p w:rsidR="005F393D" w:rsidRPr="0023357A" w:rsidRDefault="005F393D" w:rsidP="005F393D">
      <w:pPr>
        <w:pStyle w:val="NoSpacing"/>
        <w:numPr>
          <w:ilvl w:val="0"/>
          <w:numId w:val="29"/>
        </w:numPr>
        <w:ind w:left="1080"/>
        <w:rPr>
          <w:rFonts w:ascii="Arial" w:hAnsi="Arial" w:cs="Arial"/>
          <w:sz w:val="24"/>
          <w:szCs w:val="24"/>
        </w:rPr>
      </w:pPr>
      <w:r w:rsidRPr="0023357A">
        <w:rPr>
          <w:rFonts w:ascii="Arial" w:hAnsi="Arial" w:cs="Arial"/>
          <w:sz w:val="24"/>
          <w:szCs w:val="24"/>
        </w:rPr>
        <w:t>How friends can give support.</w:t>
      </w:r>
    </w:p>
    <w:p w:rsidR="005F393D" w:rsidRPr="0023357A" w:rsidRDefault="005F393D" w:rsidP="005F393D">
      <w:pPr>
        <w:pStyle w:val="NoSpacing"/>
        <w:numPr>
          <w:ilvl w:val="0"/>
          <w:numId w:val="29"/>
        </w:numPr>
        <w:ind w:left="1080"/>
        <w:rPr>
          <w:rFonts w:ascii="Arial" w:hAnsi="Arial" w:cs="Arial"/>
          <w:sz w:val="24"/>
          <w:szCs w:val="24"/>
        </w:rPr>
      </w:pPr>
      <w:r w:rsidRPr="0023357A">
        <w:rPr>
          <w:rFonts w:ascii="Arial" w:hAnsi="Arial" w:cs="Arial"/>
          <w:sz w:val="24"/>
          <w:szCs w:val="24"/>
        </w:rPr>
        <w:t>Things friends should do/avoid doing or saying.</w:t>
      </w:r>
    </w:p>
    <w:p w:rsidR="005F393D" w:rsidRPr="0023357A" w:rsidRDefault="005F393D" w:rsidP="005F393D">
      <w:pPr>
        <w:pStyle w:val="NoSpacing"/>
        <w:numPr>
          <w:ilvl w:val="0"/>
          <w:numId w:val="29"/>
        </w:numPr>
        <w:ind w:left="1080"/>
        <w:rPr>
          <w:rFonts w:ascii="Arial" w:hAnsi="Arial" w:cs="Arial"/>
          <w:sz w:val="24"/>
          <w:szCs w:val="24"/>
        </w:rPr>
      </w:pPr>
      <w:r w:rsidRPr="0023357A">
        <w:rPr>
          <w:rFonts w:ascii="Arial" w:hAnsi="Arial" w:cs="Arial"/>
          <w:sz w:val="24"/>
          <w:szCs w:val="24"/>
        </w:rPr>
        <w:t>Warning signs that their friend needs help.</w:t>
      </w:r>
    </w:p>
    <w:p w:rsidR="005F393D" w:rsidRPr="0023357A" w:rsidRDefault="005F393D" w:rsidP="005F393D">
      <w:pPr>
        <w:pStyle w:val="NoSpacing"/>
        <w:ind w:left="360"/>
        <w:rPr>
          <w:rFonts w:ascii="Arial" w:hAnsi="Arial" w:cs="Arial"/>
          <w:sz w:val="24"/>
          <w:szCs w:val="24"/>
        </w:rPr>
      </w:pPr>
    </w:p>
    <w:p w:rsidR="005F393D" w:rsidRPr="0023357A" w:rsidRDefault="005F393D" w:rsidP="005F393D">
      <w:pPr>
        <w:pStyle w:val="NoSpacing"/>
        <w:ind w:left="360"/>
        <w:rPr>
          <w:rFonts w:ascii="Arial" w:hAnsi="Arial" w:cs="Arial"/>
          <w:sz w:val="24"/>
          <w:szCs w:val="24"/>
        </w:rPr>
      </w:pPr>
      <w:r>
        <w:rPr>
          <w:rFonts w:ascii="Arial" w:hAnsi="Arial" w:cs="Arial"/>
          <w:sz w:val="24"/>
          <w:szCs w:val="24"/>
        </w:rPr>
        <w:t>You may also wish</w:t>
      </w:r>
      <w:r w:rsidRPr="0023357A">
        <w:rPr>
          <w:rFonts w:ascii="Arial" w:hAnsi="Arial" w:cs="Arial"/>
          <w:sz w:val="24"/>
          <w:szCs w:val="24"/>
        </w:rPr>
        <w:t xml:space="preserve"> to highlight with peers:</w:t>
      </w:r>
    </w:p>
    <w:p w:rsidR="005F393D" w:rsidRPr="0023357A" w:rsidRDefault="005F393D" w:rsidP="005F393D">
      <w:pPr>
        <w:pStyle w:val="NoSpacing"/>
        <w:ind w:left="360"/>
        <w:rPr>
          <w:rFonts w:ascii="Arial" w:hAnsi="Arial" w:cs="Arial"/>
          <w:sz w:val="24"/>
          <w:szCs w:val="24"/>
        </w:rPr>
      </w:pPr>
    </w:p>
    <w:p w:rsidR="005F393D" w:rsidRPr="0023357A" w:rsidRDefault="005F393D" w:rsidP="005F393D">
      <w:pPr>
        <w:pStyle w:val="NoSpacing"/>
        <w:numPr>
          <w:ilvl w:val="0"/>
          <w:numId w:val="29"/>
        </w:numPr>
        <w:ind w:left="1080"/>
        <w:rPr>
          <w:rFonts w:ascii="Arial" w:hAnsi="Arial" w:cs="Arial"/>
          <w:sz w:val="24"/>
          <w:szCs w:val="24"/>
        </w:rPr>
      </w:pPr>
      <w:r w:rsidRPr="0023357A">
        <w:rPr>
          <w:rFonts w:ascii="Arial" w:hAnsi="Arial" w:cs="Arial"/>
          <w:sz w:val="24"/>
          <w:szCs w:val="24"/>
        </w:rPr>
        <w:t>Where to access support and information for themselves.</w:t>
      </w:r>
    </w:p>
    <w:p w:rsidR="005F393D" w:rsidRPr="0023357A" w:rsidRDefault="005F393D" w:rsidP="005F393D">
      <w:pPr>
        <w:pStyle w:val="NoSpacing"/>
        <w:numPr>
          <w:ilvl w:val="0"/>
          <w:numId w:val="29"/>
        </w:numPr>
        <w:ind w:left="1080"/>
        <w:rPr>
          <w:rFonts w:ascii="Arial" w:hAnsi="Arial" w:cs="Arial"/>
          <w:sz w:val="24"/>
          <w:szCs w:val="24"/>
        </w:rPr>
      </w:pPr>
      <w:r w:rsidRPr="0023357A">
        <w:rPr>
          <w:rFonts w:ascii="Arial" w:hAnsi="Arial" w:cs="Arial"/>
          <w:sz w:val="24"/>
          <w:szCs w:val="24"/>
        </w:rPr>
        <w:t>Safe sources of information about their friend’s condition.</w:t>
      </w:r>
    </w:p>
    <w:p w:rsidR="005F393D" w:rsidRDefault="005F393D" w:rsidP="005F393D">
      <w:pPr>
        <w:pStyle w:val="NoSpacing"/>
        <w:numPr>
          <w:ilvl w:val="0"/>
          <w:numId w:val="29"/>
        </w:numPr>
        <w:ind w:left="1080"/>
        <w:rPr>
          <w:rFonts w:ascii="Arial" w:hAnsi="Arial" w:cs="Arial"/>
          <w:sz w:val="24"/>
          <w:szCs w:val="24"/>
        </w:rPr>
      </w:pPr>
      <w:r w:rsidRPr="0023357A">
        <w:rPr>
          <w:rFonts w:ascii="Arial" w:hAnsi="Arial" w:cs="Arial"/>
          <w:sz w:val="24"/>
          <w:szCs w:val="24"/>
        </w:rPr>
        <w:t>Healthy ways of coping with the difficult emotions they may be feeli</w:t>
      </w:r>
      <w:r w:rsidR="00264480">
        <w:rPr>
          <w:rFonts w:ascii="Arial" w:hAnsi="Arial" w:cs="Arial"/>
          <w:sz w:val="24"/>
          <w:szCs w:val="24"/>
        </w:rPr>
        <w:t>ng and who they can talk to in c</w:t>
      </w:r>
      <w:r w:rsidRPr="0023357A">
        <w:rPr>
          <w:rFonts w:ascii="Arial" w:hAnsi="Arial" w:cs="Arial"/>
          <w:sz w:val="24"/>
          <w:szCs w:val="24"/>
        </w:rPr>
        <w:t>ollege.</w:t>
      </w:r>
    </w:p>
    <w:p w:rsidR="005F393D" w:rsidRDefault="005F393D" w:rsidP="009A08D9">
      <w:pPr>
        <w:pStyle w:val="NoSpacing"/>
        <w:rPr>
          <w:rFonts w:ascii="Arial" w:hAnsi="Arial" w:cs="Arial"/>
          <w:sz w:val="24"/>
          <w:szCs w:val="24"/>
        </w:rPr>
      </w:pPr>
    </w:p>
    <w:p w:rsidR="005F393D" w:rsidRPr="00C35542" w:rsidRDefault="005F393D" w:rsidP="00C35542">
      <w:pPr>
        <w:pStyle w:val="Heading1"/>
        <w:rPr>
          <w:rFonts w:ascii="Arial" w:hAnsi="Arial" w:cs="Arial"/>
          <w:b/>
          <w:color w:val="auto"/>
        </w:rPr>
      </w:pPr>
      <w:bookmarkStart w:id="11" w:name="_Toc121301191"/>
      <w:r w:rsidRPr="00C35542">
        <w:rPr>
          <w:rFonts w:ascii="Arial" w:hAnsi="Arial" w:cs="Arial"/>
          <w:b/>
          <w:color w:val="auto"/>
        </w:rPr>
        <w:t>Staff Wellbeing</w:t>
      </w:r>
      <w:bookmarkEnd w:id="11"/>
    </w:p>
    <w:p w:rsidR="005F393D" w:rsidRPr="00036B1F" w:rsidRDefault="005F393D" w:rsidP="005F393D">
      <w:pPr>
        <w:pStyle w:val="NoSpacing"/>
        <w:ind w:left="426"/>
        <w:rPr>
          <w:rFonts w:ascii="Arial" w:hAnsi="Arial" w:cs="Arial"/>
          <w:sz w:val="24"/>
          <w:szCs w:val="24"/>
        </w:rPr>
      </w:pPr>
    </w:p>
    <w:p w:rsidR="005F393D" w:rsidRDefault="00D50E88" w:rsidP="005F393D">
      <w:pPr>
        <w:pStyle w:val="NoSpacing"/>
        <w:ind w:left="426"/>
        <w:rPr>
          <w:rFonts w:ascii="Arial" w:hAnsi="Arial" w:cs="Arial"/>
          <w:sz w:val="24"/>
          <w:szCs w:val="24"/>
        </w:rPr>
      </w:pPr>
      <w:r>
        <w:rPr>
          <w:rFonts w:ascii="Arial" w:hAnsi="Arial" w:cs="Arial"/>
          <w:sz w:val="24"/>
          <w:szCs w:val="24"/>
        </w:rPr>
        <w:t>The College fosters excellent communications between colleagues and</w:t>
      </w:r>
      <w:r w:rsidR="00532965">
        <w:rPr>
          <w:rFonts w:ascii="Arial" w:hAnsi="Arial" w:cs="Arial"/>
          <w:sz w:val="24"/>
          <w:szCs w:val="24"/>
        </w:rPr>
        <w:t xml:space="preserve"> this</w:t>
      </w:r>
      <w:r>
        <w:rPr>
          <w:rFonts w:ascii="Arial" w:hAnsi="Arial" w:cs="Arial"/>
          <w:sz w:val="24"/>
          <w:szCs w:val="24"/>
        </w:rPr>
        <w:t xml:space="preserve"> allows for reporting of any unnecessary </w:t>
      </w:r>
      <w:r w:rsidRPr="00D50E88">
        <w:rPr>
          <w:rFonts w:ascii="Arial" w:hAnsi="Arial" w:cs="Arial"/>
          <w:sz w:val="24"/>
          <w:szCs w:val="24"/>
        </w:rPr>
        <w:t>bureaucracy</w:t>
      </w:r>
      <w:r>
        <w:rPr>
          <w:rFonts w:ascii="Arial" w:hAnsi="Arial" w:cs="Arial"/>
          <w:sz w:val="24"/>
          <w:szCs w:val="24"/>
        </w:rPr>
        <w:t xml:space="preserve"> in a bid to manage workloads affectively.   </w:t>
      </w:r>
      <w:r w:rsidR="005F393D">
        <w:rPr>
          <w:rFonts w:ascii="Arial" w:hAnsi="Arial" w:cs="Arial"/>
          <w:sz w:val="24"/>
          <w:szCs w:val="24"/>
        </w:rPr>
        <w:t>The C</w:t>
      </w:r>
      <w:r w:rsidR="005F393D" w:rsidRPr="00036B1F">
        <w:rPr>
          <w:rFonts w:ascii="Arial" w:hAnsi="Arial" w:cs="Arial"/>
          <w:sz w:val="24"/>
          <w:szCs w:val="24"/>
        </w:rPr>
        <w:t xml:space="preserve">ollege </w:t>
      </w:r>
      <w:r w:rsidR="005F393D">
        <w:rPr>
          <w:rFonts w:ascii="Arial" w:hAnsi="Arial" w:cs="Arial"/>
          <w:sz w:val="24"/>
          <w:szCs w:val="24"/>
        </w:rPr>
        <w:t xml:space="preserve">supports the wellbeing of its staff in numerous ways and throughout the year.  The College has a Staff Wellbeing Group and a Staff Committee, made up of colleagues from both SLT, teaching, HR and support staff roles. The Staff Committee plan and organise key social events throughout the year including end of term celebrations in December and July, in addition to providing gifts and treats for colleagues throughout the year.  The Staff Wellbeing Group consider ways to improve workplace wellbeing more generally as well as organising several staff pamper days, </w:t>
      </w:r>
      <w:r w:rsidR="005F393D">
        <w:rPr>
          <w:rFonts w:ascii="Arial" w:hAnsi="Arial" w:cs="Arial"/>
          <w:sz w:val="24"/>
          <w:szCs w:val="24"/>
        </w:rPr>
        <w:lastRenderedPageBreak/>
        <w:t>during training and planning week, when colleagues can book a free pamper session including massages, pedicures, manicures and holistic therapy sessions.</w:t>
      </w:r>
    </w:p>
    <w:p w:rsidR="005F393D" w:rsidRDefault="005F393D" w:rsidP="005F393D">
      <w:pPr>
        <w:pStyle w:val="NoSpacing"/>
        <w:ind w:left="426"/>
        <w:rPr>
          <w:rFonts w:ascii="Arial" w:hAnsi="Arial" w:cs="Arial"/>
          <w:sz w:val="24"/>
          <w:szCs w:val="24"/>
        </w:rPr>
      </w:pPr>
    </w:p>
    <w:p w:rsidR="005F393D" w:rsidRDefault="005F393D" w:rsidP="005F393D">
      <w:pPr>
        <w:pStyle w:val="NoSpacing"/>
        <w:ind w:left="426"/>
        <w:rPr>
          <w:rFonts w:ascii="Arial" w:hAnsi="Arial" w:cs="Arial"/>
          <w:sz w:val="24"/>
          <w:szCs w:val="24"/>
        </w:rPr>
      </w:pPr>
      <w:r>
        <w:rPr>
          <w:rFonts w:ascii="Arial" w:hAnsi="Arial" w:cs="Arial"/>
          <w:noProof/>
          <w:sz w:val="24"/>
          <w:szCs w:val="24"/>
          <w:lang w:eastAsia="en-GB"/>
        </w:rPr>
        <w:drawing>
          <wp:anchor distT="0" distB="0" distL="114300" distR="114300" simplePos="0" relativeHeight="251667456" behindDoc="1" locked="0" layoutInCell="1" allowOverlap="1" wp14:anchorId="3DC72272" wp14:editId="1B813A58">
            <wp:simplePos x="0" y="0"/>
            <wp:positionH relativeFrom="column">
              <wp:posOffset>228600</wp:posOffset>
            </wp:positionH>
            <wp:positionV relativeFrom="paragraph">
              <wp:posOffset>145415</wp:posOffset>
            </wp:positionV>
            <wp:extent cx="1663700" cy="2386965"/>
            <wp:effectExtent l="0" t="0" r="0" b="0"/>
            <wp:wrapTight wrapText="bothSides">
              <wp:wrapPolygon edited="0">
                <wp:start x="0" y="0"/>
                <wp:lineTo x="0" y="21376"/>
                <wp:lineTo x="21270" y="21376"/>
                <wp:lineTo x="2127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3700" cy="238696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The College subscribes each member of staff to an Employee Assistance Programme which allows colleagues access to counselling, advice on debt, lifestyle addictions, relationship, legal and pensions advice.  This service is free and available 24hrs a day via a free confidential helpline.</w:t>
      </w:r>
    </w:p>
    <w:p w:rsidR="005F393D" w:rsidRDefault="005F393D" w:rsidP="005F393D">
      <w:pPr>
        <w:pStyle w:val="NoSpacing"/>
        <w:ind w:left="426"/>
        <w:rPr>
          <w:rFonts w:ascii="Arial" w:hAnsi="Arial" w:cs="Arial"/>
          <w:sz w:val="24"/>
          <w:szCs w:val="24"/>
        </w:rPr>
      </w:pPr>
    </w:p>
    <w:p w:rsidR="005F393D" w:rsidRDefault="005F393D" w:rsidP="005F393D">
      <w:pPr>
        <w:pStyle w:val="NoSpacing"/>
        <w:ind w:left="426"/>
        <w:rPr>
          <w:rFonts w:ascii="Arial" w:hAnsi="Arial" w:cs="Arial"/>
          <w:sz w:val="24"/>
          <w:szCs w:val="24"/>
        </w:rPr>
      </w:pPr>
      <w:r>
        <w:rPr>
          <w:rFonts w:ascii="Arial" w:hAnsi="Arial" w:cs="Arial"/>
          <w:sz w:val="24"/>
          <w:szCs w:val="24"/>
        </w:rPr>
        <w:t>Each year the College has a dedicated Staff Enrichment Day where the College clos</w:t>
      </w:r>
      <w:r w:rsidR="00D52FEE">
        <w:rPr>
          <w:rFonts w:ascii="Arial" w:hAnsi="Arial" w:cs="Arial"/>
          <w:sz w:val="24"/>
          <w:szCs w:val="24"/>
        </w:rPr>
        <w:t>es to allow al</w:t>
      </w:r>
      <w:r w:rsidR="007F5228">
        <w:rPr>
          <w:rFonts w:ascii="Arial" w:hAnsi="Arial" w:cs="Arial"/>
          <w:sz w:val="24"/>
          <w:szCs w:val="24"/>
        </w:rPr>
        <w:t xml:space="preserve">l members of the </w:t>
      </w:r>
      <w:r>
        <w:rPr>
          <w:rFonts w:ascii="Arial" w:hAnsi="Arial" w:cs="Arial"/>
          <w:sz w:val="24"/>
          <w:szCs w:val="24"/>
        </w:rPr>
        <w:t>community to participate in a range of enrichments that are prepared</w:t>
      </w:r>
      <w:r w:rsidR="007F5228">
        <w:rPr>
          <w:rFonts w:ascii="Arial" w:hAnsi="Arial" w:cs="Arial"/>
          <w:sz w:val="24"/>
          <w:szCs w:val="24"/>
        </w:rPr>
        <w:t xml:space="preserve"> for</w:t>
      </w:r>
      <w:r>
        <w:rPr>
          <w:rFonts w:ascii="Arial" w:hAnsi="Arial" w:cs="Arial"/>
          <w:sz w:val="24"/>
          <w:szCs w:val="24"/>
        </w:rPr>
        <w:t xml:space="preserve"> and o</w:t>
      </w:r>
      <w:r w:rsidR="00D52FEE">
        <w:rPr>
          <w:rFonts w:ascii="Arial" w:hAnsi="Arial" w:cs="Arial"/>
          <w:sz w:val="24"/>
          <w:szCs w:val="24"/>
        </w:rPr>
        <w:t>ffered by members of staff.  This</w:t>
      </w:r>
      <w:r>
        <w:rPr>
          <w:rFonts w:ascii="Arial" w:hAnsi="Arial" w:cs="Arial"/>
          <w:sz w:val="24"/>
          <w:szCs w:val="24"/>
        </w:rPr>
        <w:t xml:space="preserve"> can involve walking, sports, cinema visits, museums, experiences (such as Breakout Rooms) etc.</w:t>
      </w:r>
    </w:p>
    <w:p w:rsidR="005F393D" w:rsidRDefault="005F393D" w:rsidP="005F393D">
      <w:pPr>
        <w:pStyle w:val="NoSpacing"/>
        <w:ind w:left="426"/>
        <w:rPr>
          <w:rFonts w:ascii="Arial" w:hAnsi="Arial" w:cs="Arial"/>
          <w:sz w:val="24"/>
          <w:szCs w:val="24"/>
        </w:rPr>
      </w:pPr>
      <w:r>
        <w:rPr>
          <w:rFonts w:ascii="Arial" w:hAnsi="Arial" w:cs="Arial"/>
          <w:sz w:val="24"/>
          <w:szCs w:val="24"/>
        </w:rPr>
        <w:t xml:space="preserve">Annually the College offers all staff a Christmas shopping day in the autumn term (the busiest and longest term in the academic year). </w:t>
      </w:r>
    </w:p>
    <w:p w:rsidR="005F393D" w:rsidRDefault="005F393D" w:rsidP="005F393D">
      <w:pPr>
        <w:pStyle w:val="NoSpacing"/>
        <w:ind w:left="426"/>
        <w:rPr>
          <w:rFonts w:ascii="Arial" w:hAnsi="Arial" w:cs="Arial"/>
          <w:sz w:val="24"/>
          <w:szCs w:val="24"/>
        </w:rPr>
      </w:pPr>
    </w:p>
    <w:p w:rsidR="005F393D" w:rsidRDefault="005F393D" w:rsidP="005F393D">
      <w:pPr>
        <w:pStyle w:val="NoSpacing"/>
        <w:ind w:left="426"/>
        <w:rPr>
          <w:rFonts w:ascii="Arial" w:hAnsi="Arial" w:cs="Arial"/>
          <w:sz w:val="24"/>
          <w:szCs w:val="24"/>
        </w:rPr>
      </w:pPr>
      <w:r>
        <w:rPr>
          <w:rFonts w:ascii="Arial" w:hAnsi="Arial" w:cs="Arial"/>
          <w:sz w:val="24"/>
          <w:szCs w:val="24"/>
        </w:rPr>
        <w:t>In addition, annually staff enrichment is offered throughout the academic year for colleagues to participate in (please see appendix 4 for recent examples).</w:t>
      </w:r>
    </w:p>
    <w:p w:rsidR="005F393D" w:rsidRDefault="005F393D" w:rsidP="005F393D">
      <w:pPr>
        <w:pStyle w:val="NoSpacing"/>
        <w:ind w:left="426"/>
        <w:rPr>
          <w:rFonts w:ascii="Arial" w:hAnsi="Arial" w:cs="Arial"/>
          <w:sz w:val="24"/>
          <w:szCs w:val="24"/>
        </w:rPr>
      </w:pPr>
    </w:p>
    <w:p w:rsidR="005F393D" w:rsidRDefault="005F393D" w:rsidP="005F393D">
      <w:pPr>
        <w:pStyle w:val="NoSpacing"/>
        <w:ind w:left="426"/>
        <w:rPr>
          <w:rFonts w:ascii="Arial" w:hAnsi="Arial" w:cs="Arial"/>
          <w:sz w:val="24"/>
          <w:szCs w:val="24"/>
        </w:rPr>
      </w:pPr>
    </w:p>
    <w:p w:rsidR="005F393D" w:rsidRDefault="005F393D" w:rsidP="005F393D">
      <w:pPr>
        <w:pStyle w:val="NoSpacing"/>
        <w:ind w:left="426"/>
        <w:rPr>
          <w:rFonts w:ascii="Arial" w:hAnsi="Arial" w:cs="Arial"/>
          <w:sz w:val="24"/>
          <w:szCs w:val="24"/>
        </w:rPr>
      </w:pPr>
    </w:p>
    <w:p w:rsidR="005F393D" w:rsidRDefault="005F393D" w:rsidP="005F393D">
      <w:pPr>
        <w:pStyle w:val="NoSpacing"/>
        <w:ind w:left="426"/>
        <w:jc w:val="center"/>
        <w:rPr>
          <w:rFonts w:ascii="Arial" w:hAnsi="Arial" w:cs="Arial"/>
          <w:sz w:val="24"/>
          <w:szCs w:val="24"/>
        </w:rPr>
      </w:pPr>
      <w:r>
        <w:rPr>
          <w:rFonts w:ascii="Arial" w:hAnsi="Arial" w:cs="Arial"/>
          <w:noProof/>
          <w:sz w:val="24"/>
          <w:szCs w:val="24"/>
          <w:lang w:eastAsia="en-GB"/>
        </w:rPr>
        <w:drawing>
          <wp:inline distT="0" distB="0" distL="0" distR="0" wp14:anchorId="47A80E05" wp14:editId="152EBDAC">
            <wp:extent cx="2906162" cy="2054581"/>
            <wp:effectExtent l="0" t="0" r="889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8986" cy="2070717"/>
                    </a:xfrm>
                    <a:prstGeom prst="rect">
                      <a:avLst/>
                    </a:prstGeom>
                    <a:noFill/>
                  </pic:spPr>
                </pic:pic>
              </a:graphicData>
            </a:graphic>
          </wp:inline>
        </w:drawing>
      </w:r>
    </w:p>
    <w:p w:rsidR="005F393D" w:rsidRDefault="005F393D" w:rsidP="005F393D">
      <w:pPr>
        <w:pStyle w:val="NoSpacing"/>
        <w:ind w:left="426"/>
        <w:rPr>
          <w:rFonts w:ascii="Arial" w:hAnsi="Arial" w:cs="Arial"/>
          <w:sz w:val="24"/>
          <w:szCs w:val="24"/>
        </w:rPr>
      </w:pPr>
    </w:p>
    <w:p w:rsidR="005F393D" w:rsidRDefault="005F393D" w:rsidP="005F393D">
      <w:pPr>
        <w:pStyle w:val="NoSpacing"/>
        <w:ind w:left="426"/>
        <w:rPr>
          <w:rFonts w:ascii="Arial" w:hAnsi="Arial" w:cs="Arial"/>
          <w:sz w:val="24"/>
          <w:szCs w:val="24"/>
        </w:rPr>
      </w:pPr>
      <w:r>
        <w:rPr>
          <w:rFonts w:ascii="Arial" w:hAnsi="Arial" w:cs="Arial"/>
          <w:sz w:val="24"/>
          <w:szCs w:val="24"/>
        </w:rPr>
        <w:t>All staff are invited to participate in morning mindfulness sessions run (daily) through our Incl</w:t>
      </w:r>
      <w:r w:rsidR="00532965">
        <w:rPr>
          <w:rFonts w:ascii="Arial" w:hAnsi="Arial" w:cs="Arial"/>
          <w:sz w:val="24"/>
          <w:szCs w:val="24"/>
        </w:rPr>
        <w:t>usive Learning team each day</w:t>
      </w:r>
      <w:r>
        <w:rPr>
          <w:rFonts w:ascii="Arial" w:hAnsi="Arial" w:cs="Arial"/>
          <w:sz w:val="24"/>
          <w:szCs w:val="24"/>
        </w:rPr>
        <w:t xml:space="preserve">. </w:t>
      </w:r>
    </w:p>
    <w:p w:rsidR="005F393D" w:rsidRDefault="005F393D" w:rsidP="005F393D">
      <w:pPr>
        <w:pStyle w:val="NoSpacing"/>
        <w:ind w:left="426"/>
        <w:rPr>
          <w:rFonts w:ascii="Arial" w:hAnsi="Arial" w:cs="Arial"/>
          <w:sz w:val="24"/>
          <w:szCs w:val="24"/>
        </w:rPr>
      </w:pPr>
    </w:p>
    <w:p w:rsidR="005F393D" w:rsidRDefault="007F5228" w:rsidP="005F393D">
      <w:pPr>
        <w:pStyle w:val="NoSpacing"/>
        <w:ind w:left="426"/>
        <w:rPr>
          <w:rFonts w:ascii="Arial" w:hAnsi="Arial" w:cs="Arial"/>
          <w:sz w:val="24"/>
          <w:szCs w:val="24"/>
        </w:rPr>
      </w:pPr>
      <w:r>
        <w:rPr>
          <w:rFonts w:ascii="Arial" w:hAnsi="Arial" w:cs="Arial"/>
          <w:sz w:val="24"/>
          <w:szCs w:val="24"/>
        </w:rPr>
        <w:t>In addition, the C</w:t>
      </w:r>
      <w:r w:rsidR="005F393D">
        <w:rPr>
          <w:rFonts w:ascii="Arial" w:hAnsi="Arial" w:cs="Arial"/>
          <w:sz w:val="24"/>
          <w:szCs w:val="24"/>
        </w:rPr>
        <w:t>ollege strategic plan clearly states that SLT will continuously review workloads and eliminate bureaucracy, where it exists.</w:t>
      </w:r>
    </w:p>
    <w:p w:rsidR="005F393D" w:rsidRDefault="005F393D" w:rsidP="005F393D">
      <w:pPr>
        <w:pStyle w:val="NoSpacing"/>
        <w:ind w:left="426"/>
        <w:rPr>
          <w:rFonts w:ascii="Arial" w:hAnsi="Arial" w:cs="Arial"/>
          <w:sz w:val="24"/>
          <w:szCs w:val="24"/>
        </w:rPr>
      </w:pPr>
    </w:p>
    <w:p w:rsidR="005F393D" w:rsidRDefault="005F393D" w:rsidP="005F393D">
      <w:pPr>
        <w:pStyle w:val="NoSpacing"/>
        <w:ind w:left="426"/>
        <w:rPr>
          <w:rFonts w:ascii="Arial" w:hAnsi="Arial" w:cs="Arial"/>
          <w:sz w:val="24"/>
          <w:szCs w:val="24"/>
        </w:rPr>
      </w:pPr>
      <w:r>
        <w:rPr>
          <w:rFonts w:ascii="Arial" w:hAnsi="Arial" w:cs="Arial"/>
          <w:sz w:val="24"/>
          <w:szCs w:val="24"/>
        </w:rPr>
        <w:t>To assist with managing expecta</w:t>
      </w:r>
      <w:r w:rsidR="00532965">
        <w:rPr>
          <w:rFonts w:ascii="Arial" w:hAnsi="Arial" w:cs="Arial"/>
          <w:sz w:val="24"/>
          <w:szCs w:val="24"/>
        </w:rPr>
        <w:t xml:space="preserve">tions in relation to emails, </w:t>
      </w:r>
      <w:r>
        <w:rPr>
          <w:rFonts w:ascii="Arial" w:hAnsi="Arial" w:cs="Arial"/>
          <w:sz w:val="24"/>
          <w:szCs w:val="24"/>
        </w:rPr>
        <w:t>workload</w:t>
      </w:r>
      <w:r w:rsidR="00532965">
        <w:rPr>
          <w:rFonts w:ascii="Arial" w:hAnsi="Arial" w:cs="Arial"/>
          <w:sz w:val="24"/>
          <w:szCs w:val="24"/>
        </w:rPr>
        <w:t xml:space="preserve"> and external communications</w:t>
      </w:r>
      <w:r>
        <w:rPr>
          <w:rFonts w:ascii="Arial" w:hAnsi="Arial" w:cs="Arial"/>
          <w:sz w:val="24"/>
          <w:szCs w:val="24"/>
        </w:rPr>
        <w:t>, all college email sign-offs indicate:</w:t>
      </w:r>
    </w:p>
    <w:p w:rsidR="005F393D" w:rsidRDefault="005F393D" w:rsidP="005F393D">
      <w:pPr>
        <w:pStyle w:val="NoSpacing"/>
        <w:ind w:left="426"/>
        <w:rPr>
          <w:rFonts w:ascii="Arial" w:hAnsi="Arial" w:cs="Arial"/>
          <w:sz w:val="24"/>
          <w:szCs w:val="24"/>
        </w:rPr>
      </w:pPr>
    </w:p>
    <w:p w:rsidR="005F393D" w:rsidRDefault="005F393D" w:rsidP="005F393D">
      <w:pPr>
        <w:pStyle w:val="NoSpacing"/>
        <w:ind w:left="426"/>
        <w:jc w:val="center"/>
        <w:rPr>
          <w:rFonts w:ascii="Arial" w:hAnsi="Arial" w:cs="Arial"/>
          <w:sz w:val="24"/>
          <w:szCs w:val="24"/>
        </w:rPr>
      </w:pPr>
      <w:r w:rsidRPr="004B596C">
        <w:rPr>
          <w:rFonts w:ascii="Arial" w:hAnsi="Arial" w:cs="Arial"/>
          <w:noProof/>
          <w:sz w:val="24"/>
          <w:szCs w:val="24"/>
          <w:lang w:eastAsia="en-GB"/>
        </w:rPr>
        <w:lastRenderedPageBreak/>
        <w:drawing>
          <wp:inline distT="0" distB="0" distL="0" distR="0" wp14:anchorId="3D2F1985" wp14:editId="52F2D955">
            <wp:extent cx="3810635" cy="1353185"/>
            <wp:effectExtent l="0" t="0" r="0" b="0"/>
            <wp:docPr id="1" name="Picture 1" descr="ashton imag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ton image bann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635" cy="1353185"/>
                    </a:xfrm>
                    <a:prstGeom prst="rect">
                      <a:avLst/>
                    </a:prstGeom>
                    <a:noFill/>
                    <a:ln>
                      <a:noFill/>
                    </a:ln>
                  </pic:spPr>
                </pic:pic>
              </a:graphicData>
            </a:graphic>
          </wp:inline>
        </w:drawing>
      </w:r>
    </w:p>
    <w:p w:rsidR="005F393D" w:rsidRDefault="005F393D" w:rsidP="005F393D">
      <w:pPr>
        <w:pStyle w:val="NoSpacing"/>
        <w:ind w:left="426"/>
        <w:rPr>
          <w:rFonts w:ascii="Arial" w:hAnsi="Arial" w:cs="Arial"/>
          <w:sz w:val="24"/>
          <w:szCs w:val="24"/>
        </w:rPr>
      </w:pPr>
    </w:p>
    <w:p w:rsidR="009A08D9" w:rsidRDefault="005F393D" w:rsidP="009A08D9">
      <w:pPr>
        <w:pStyle w:val="NoSpacing"/>
        <w:ind w:left="426"/>
        <w:rPr>
          <w:rFonts w:ascii="Arial" w:hAnsi="Arial" w:cs="Arial"/>
          <w:sz w:val="24"/>
          <w:szCs w:val="24"/>
        </w:rPr>
      </w:pPr>
      <w:r>
        <w:rPr>
          <w:rFonts w:ascii="Arial" w:hAnsi="Arial" w:cs="Arial"/>
          <w:sz w:val="24"/>
          <w:szCs w:val="24"/>
        </w:rPr>
        <w:t>Members of the Safeguarding Team and the Senior Tutor team are offered supervision on an ad hock, anonymou</w:t>
      </w:r>
      <w:r w:rsidR="00662CB8">
        <w:rPr>
          <w:rFonts w:ascii="Arial" w:hAnsi="Arial" w:cs="Arial"/>
          <w:sz w:val="24"/>
          <w:szCs w:val="24"/>
        </w:rPr>
        <w:t>s basis, facilitated by an external agency, Supervision in Schools</w:t>
      </w:r>
      <w:r>
        <w:rPr>
          <w:rFonts w:ascii="Arial" w:hAnsi="Arial" w:cs="Arial"/>
          <w:sz w:val="24"/>
          <w:szCs w:val="24"/>
        </w:rPr>
        <w:t>.  The College’s counsellors have paid for, monthly external supervision.</w:t>
      </w:r>
    </w:p>
    <w:p w:rsidR="009A08D9" w:rsidRDefault="009A08D9" w:rsidP="009A08D9">
      <w:pPr>
        <w:pStyle w:val="NoSpacing"/>
        <w:ind w:left="426"/>
        <w:rPr>
          <w:rFonts w:ascii="Arial" w:hAnsi="Arial" w:cs="Arial"/>
          <w:sz w:val="24"/>
          <w:szCs w:val="24"/>
        </w:rPr>
      </w:pPr>
    </w:p>
    <w:p w:rsidR="009A08D9" w:rsidRPr="00C35542" w:rsidRDefault="009A08D9" w:rsidP="009A08D9">
      <w:pPr>
        <w:pStyle w:val="Heading1"/>
        <w:rPr>
          <w:rFonts w:ascii="Arial" w:hAnsi="Arial" w:cs="Arial"/>
          <w:b/>
          <w:color w:val="auto"/>
        </w:rPr>
      </w:pPr>
      <w:bookmarkStart w:id="12" w:name="_Toc121301192"/>
      <w:r>
        <w:rPr>
          <w:rFonts w:ascii="Arial" w:hAnsi="Arial" w:cs="Arial"/>
          <w:b/>
          <w:color w:val="auto"/>
        </w:rPr>
        <w:t>Support for Early Careers Teachers</w:t>
      </w:r>
      <w:bookmarkEnd w:id="12"/>
    </w:p>
    <w:p w:rsidR="009A08D9" w:rsidRDefault="009A08D9" w:rsidP="009A08D9">
      <w:pPr>
        <w:rPr>
          <w:b/>
        </w:rPr>
      </w:pPr>
    </w:p>
    <w:p w:rsidR="005F393D" w:rsidRPr="009A08D9" w:rsidRDefault="009A08D9" w:rsidP="009A08D9">
      <w:pPr>
        <w:rPr>
          <w:rFonts w:ascii="Arial" w:hAnsi="Arial" w:cs="Arial"/>
        </w:rPr>
      </w:pPr>
      <w:r w:rsidRPr="009A08D9">
        <w:rPr>
          <w:rFonts w:ascii="Arial" w:hAnsi="Arial" w:cs="Arial"/>
        </w:rPr>
        <w:t xml:space="preserve">Early Career teachers are supported through a reduction in timetable to help with the demands of teaching and the ECF. They are allocated a mentor with whom they meet on a weekly basis for the two years of the programme. This support is provided for ECT’s who are eligible for both the statutory ECF but also provided to ECT’s who are not eligible due to not having QTS, we do not </w:t>
      </w:r>
      <w:proofErr w:type="gramStart"/>
      <w:r w:rsidRPr="009A08D9">
        <w:rPr>
          <w:rFonts w:ascii="Arial" w:hAnsi="Arial" w:cs="Arial"/>
        </w:rPr>
        <w:t>differentiate,  believing</w:t>
      </w:r>
      <w:proofErr w:type="gramEnd"/>
      <w:r w:rsidRPr="009A08D9">
        <w:rPr>
          <w:rFonts w:ascii="Arial" w:hAnsi="Arial" w:cs="Arial"/>
        </w:rPr>
        <w:t xml:space="preserve"> every new teacher has the right to be supported as they begin their career. As well as being able to access whole college support through the EAA and other schemes, ECT’s are provided with bespoke workshops around work life balance, wellbeing and managing workload throughout the year. There is the opportunity to meet with other ECT’s as a support network alongside </w:t>
      </w:r>
      <w:r w:rsidR="00D0372C">
        <w:rPr>
          <w:rFonts w:ascii="Arial" w:hAnsi="Arial" w:cs="Arial"/>
        </w:rPr>
        <w:t>the induction lead here at the C</w:t>
      </w:r>
      <w:r w:rsidRPr="009A08D9">
        <w:rPr>
          <w:rFonts w:ascii="Arial" w:hAnsi="Arial" w:cs="Arial"/>
        </w:rPr>
        <w:t xml:space="preserve">ollege. </w:t>
      </w:r>
    </w:p>
    <w:p w:rsidR="005F393D" w:rsidRPr="00C35542" w:rsidRDefault="005F393D" w:rsidP="00C35542">
      <w:pPr>
        <w:pStyle w:val="Heading1"/>
        <w:rPr>
          <w:rFonts w:ascii="Arial" w:hAnsi="Arial" w:cs="Arial"/>
          <w:b/>
          <w:color w:val="auto"/>
        </w:rPr>
      </w:pPr>
      <w:r w:rsidRPr="00C35542">
        <w:rPr>
          <w:rFonts w:ascii="Arial" w:hAnsi="Arial" w:cs="Arial"/>
          <w:b/>
          <w:color w:val="auto"/>
        </w:rPr>
        <w:t xml:space="preserve"> </w:t>
      </w:r>
      <w:bookmarkStart w:id="13" w:name="_Toc121301193"/>
      <w:r w:rsidRPr="00C35542">
        <w:rPr>
          <w:rFonts w:ascii="Arial" w:hAnsi="Arial" w:cs="Arial"/>
          <w:b/>
          <w:color w:val="auto"/>
        </w:rPr>
        <w:t>Building Resilience</w:t>
      </w:r>
      <w:bookmarkEnd w:id="13"/>
    </w:p>
    <w:p w:rsidR="005F393D" w:rsidRPr="005E5103" w:rsidRDefault="005F393D" w:rsidP="005F393D">
      <w:pPr>
        <w:pStyle w:val="NoSpacing"/>
        <w:ind w:left="720"/>
        <w:rPr>
          <w:rFonts w:ascii="Arial" w:hAnsi="Arial" w:cs="Arial"/>
          <w:sz w:val="24"/>
          <w:szCs w:val="24"/>
        </w:rPr>
      </w:pPr>
    </w:p>
    <w:p w:rsidR="005F393D" w:rsidRDefault="005F393D" w:rsidP="005F393D">
      <w:pPr>
        <w:pStyle w:val="NoSpacing"/>
        <w:ind w:left="720"/>
        <w:rPr>
          <w:rFonts w:ascii="Arial" w:hAnsi="Arial" w:cs="Arial"/>
          <w:sz w:val="24"/>
          <w:szCs w:val="24"/>
        </w:rPr>
      </w:pPr>
      <w:r w:rsidRPr="005E5103">
        <w:rPr>
          <w:rFonts w:ascii="Arial" w:hAnsi="Arial" w:cs="Arial"/>
          <w:sz w:val="24"/>
          <w:szCs w:val="24"/>
        </w:rPr>
        <w:t>Resilience</w:t>
      </w:r>
      <w:r>
        <w:rPr>
          <w:rFonts w:ascii="Arial" w:hAnsi="Arial" w:cs="Arial"/>
          <w:sz w:val="24"/>
          <w:szCs w:val="24"/>
        </w:rPr>
        <w:t xml:space="preserve"> building is a key component of maintaining positive mental health and wellbeing, however there does need to be a level of understanding of how we build resilience in order for it to be a successful contributor to us feeling good and functioning well.</w:t>
      </w:r>
    </w:p>
    <w:p w:rsidR="005F393D" w:rsidRDefault="005F393D" w:rsidP="005F393D">
      <w:pPr>
        <w:pStyle w:val="NoSpacing"/>
        <w:ind w:left="720"/>
        <w:rPr>
          <w:rFonts w:ascii="Arial" w:hAnsi="Arial" w:cs="Arial"/>
          <w:sz w:val="24"/>
          <w:szCs w:val="24"/>
        </w:rPr>
      </w:pPr>
    </w:p>
    <w:p w:rsidR="005F393D" w:rsidRDefault="005F393D" w:rsidP="005F393D">
      <w:pPr>
        <w:pStyle w:val="NoSpacing"/>
        <w:ind w:left="720"/>
        <w:rPr>
          <w:rFonts w:ascii="Arial" w:hAnsi="Arial" w:cs="Arial"/>
          <w:sz w:val="24"/>
          <w:szCs w:val="24"/>
        </w:rPr>
      </w:pPr>
      <w:r>
        <w:rPr>
          <w:rFonts w:ascii="Arial" w:hAnsi="Arial" w:cs="Arial"/>
          <w:sz w:val="24"/>
          <w:szCs w:val="24"/>
        </w:rPr>
        <w:t xml:space="preserve">The following diagrams and </w:t>
      </w:r>
      <w:proofErr w:type="spellStart"/>
      <w:r>
        <w:rPr>
          <w:rFonts w:ascii="Arial" w:hAnsi="Arial" w:cs="Arial"/>
          <w:sz w:val="24"/>
          <w:szCs w:val="24"/>
        </w:rPr>
        <w:t>DfE</w:t>
      </w:r>
      <w:proofErr w:type="spellEnd"/>
      <w:r>
        <w:rPr>
          <w:rFonts w:ascii="Arial" w:hAnsi="Arial" w:cs="Arial"/>
          <w:sz w:val="24"/>
          <w:szCs w:val="24"/>
        </w:rPr>
        <w:t xml:space="preserve"> explanation, helps to clarify what resilience means and how it can be “built”:</w:t>
      </w:r>
    </w:p>
    <w:p w:rsidR="005F393D" w:rsidRDefault="005F393D" w:rsidP="005F393D">
      <w:pPr>
        <w:pStyle w:val="NoSpacing"/>
        <w:ind w:left="720"/>
        <w:rPr>
          <w:rFonts w:ascii="Arial" w:hAnsi="Arial" w:cs="Arial"/>
          <w:sz w:val="24"/>
          <w:szCs w:val="24"/>
        </w:rPr>
      </w:pPr>
    </w:p>
    <w:p w:rsidR="005F393D" w:rsidRDefault="005F393D" w:rsidP="005F393D">
      <w:pPr>
        <w:pStyle w:val="NoSpacing"/>
        <w:ind w:left="720"/>
        <w:jc w:val="center"/>
        <w:rPr>
          <w:rFonts w:ascii="Arial" w:hAnsi="Arial" w:cs="Arial"/>
          <w:sz w:val="24"/>
          <w:szCs w:val="24"/>
        </w:rPr>
      </w:pPr>
      <w:r>
        <w:rPr>
          <w:rFonts w:ascii="Arial" w:hAnsi="Arial" w:cs="Arial"/>
          <w:noProof/>
          <w:sz w:val="24"/>
          <w:szCs w:val="24"/>
          <w:lang w:eastAsia="en-GB"/>
        </w:rPr>
        <w:lastRenderedPageBreak/>
        <w:drawing>
          <wp:inline distT="0" distB="0" distL="0" distR="0" wp14:anchorId="49887FCC" wp14:editId="149BA0DC">
            <wp:extent cx="4742815" cy="322516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42815" cy="3225165"/>
                    </a:xfrm>
                    <a:prstGeom prst="rect">
                      <a:avLst/>
                    </a:prstGeom>
                    <a:noFill/>
                  </pic:spPr>
                </pic:pic>
              </a:graphicData>
            </a:graphic>
          </wp:inline>
        </w:drawing>
      </w:r>
      <w:r>
        <w:rPr>
          <w:rFonts w:ascii="Arial" w:hAnsi="Arial" w:cs="Arial"/>
          <w:sz w:val="24"/>
          <w:szCs w:val="24"/>
        </w:rPr>
        <w:t>(</w:t>
      </w:r>
      <w:proofErr w:type="spellStart"/>
      <w:r>
        <w:rPr>
          <w:rFonts w:ascii="Arial" w:hAnsi="Arial" w:cs="Arial"/>
          <w:sz w:val="24"/>
          <w:szCs w:val="24"/>
        </w:rPr>
        <w:t>DfE</w:t>
      </w:r>
      <w:proofErr w:type="spellEnd"/>
      <w:r>
        <w:rPr>
          <w:rFonts w:ascii="Arial" w:hAnsi="Arial" w:cs="Arial"/>
          <w:sz w:val="24"/>
          <w:szCs w:val="24"/>
        </w:rPr>
        <w:t xml:space="preserve"> 2020)</w:t>
      </w:r>
    </w:p>
    <w:p w:rsidR="005F393D" w:rsidRDefault="005F393D" w:rsidP="005F393D">
      <w:pPr>
        <w:pStyle w:val="NoSpacing"/>
        <w:rPr>
          <w:rFonts w:ascii="Arial" w:hAnsi="Arial" w:cs="Arial"/>
          <w:sz w:val="24"/>
          <w:szCs w:val="24"/>
        </w:rPr>
      </w:pPr>
    </w:p>
    <w:p w:rsidR="005F393D" w:rsidRDefault="005F393D" w:rsidP="005F393D">
      <w:pPr>
        <w:pStyle w:val="NoSpacing"/>
        <w:ind w:left="720"/>
        <w:rPr>
          <w:rFonts w:ascii="Arial" w:hAnsi="Arial" w:cs="Arial"/>
          <w:sz w:val="24"/>
          <w:szCs w:val="24"/>
        </w:rPr>
      </w:pPr>
    </w:p>
    <w:p w:rsidR="005F393D" w:rsidRPr="005E5103" w:rsidRDefault="005F393D" w:rsidP="005F393D">
      <w:pPr>
        <w:pStyle w:val="NoSpacing"/>
        <w:ind w:left="720"/>
        <w:rPr>
          <w:rFonts w:ascii="Arial" w:hAnsi="Arial" w:cs="Arial"/>
          <w:sz w:val="24"/>
          <w:szCs w:val="24"/>
        </w:rPr>
      </w:pPr>
      <w:r w:rsidRPr="005E5103">
        <w:rPr>
          <w:rFonts w:ascii="Arial" w:hAnsi="Arial" w:cs="Arial"/>
          <w:sz w:val="24"/>
          <w:szCs w:val="24"/>
        </w:rPr>
        <w:t xml:space="preserve"> “Resilience might be less of a familiar concept than wellbeing. It’s important to be clear what we’re talking about with resilience, so that everyone has a shared language and understanding. </w:t>
      </w:r>
    </w:p>
    <w:p w:rsidR="005F393D" w:rsidRPr="005E5103" w:rsidRDefault="005F393D" w:rsidP="005F393D">
      <w:pPr>
        <w:pStyle w:val="NoSpacing"/>
        <w:ind w:left="720"/>
        <w:rPr>
          <w:rFonts w:ascii="Arial" w:hAnsi="Arial" w:cs="Arial"/>
          <w:sz w:val="24"/>
          <w:szCs w:val="24"/>
        </w:rPr>
      </w:pPr>
    </w:p>
    <w:p w:rsidR="005F393D" w:rsidRPr="005E5103" w:rsidRDefault="005F393D" w:rsidP="005F393D">
      <w:pPr>
        <w:pStyle w:val="NoSpacing"/>
        <w:ind w:left="720"/>
        <w:rPr>
          <w:rFonts w:ascii="Arial" w:hAnsi="Arial" w:cs="Arial"/>
          <w:sz w:val="24"/>
          <w:szCs w:val="24"/>
        </w:rPr>
      </w:pPr>
      <w:r w:rsidRPr="005E5103">
        <w:rPr>
          <w:rFonts w:ascii="Arial" w:hAnsi="Arial" w:cs="Arial"/>
          <w:sz w:val="24"/>
          <w:szCs w:val="24"/>
        </w:rPr>
        <w:t xml:space="preserve">Resilience and wellbeing are linked, but resilience means more than wellbeing. Resilience includes the capacity to recover from setbacks quickly and cope well with life’s challenges – so to move forward, as well as ‘bounce back’ (or even bounce forward) after experiencing difficulties. </w:t>
      </w:r>
    </w:p>
    <w:p w:rsidR="005F393D" w:rsidRPr="005E5103" w:rsidRDefault="005F393D" w:rsidP="005F393D">
      <w:pPr>
        <w:pStyle w:val="NoSpacing"/>
        <w:ind w:left="720"/>
        <w:rPr>
          <w:rFonts w:ascii="Arial" w:hAnsi="Arial" w:cs="Arial"/>
          <w:sz w:val="24"/>
          <w:szCs w:val="24"/>
        </w:rPr>
      </w:pPr>
    </w:p>
    <w:p w:rsidR="005F393D" w:rsidRDefault="005F393D" w:rsidP="005F393D">
      <w:pPr>
        <w:pStyle w:val="NoSpacing"/>
        <w:ind w:left="720"/>
        <w:rPr>
          <w:rFonts w:ascii="Arial" w:hAnsi="Arial" w:cs="Arial"/>
          <w:sz w:val="24"/>
          <w:szCs w:val="24"/>
        </w:rPr>
      </w:pPr>
      <w:r w:rsidRPr="005E5103">
        <w:rPr>
          <w:rFonts w:ascii="Arial" w:hAnsi="Arial" w:cs="Arial"/>
          <w:sz w:val="24"/>
          <w:szCs w:val="24"/>
        </w:rPr>
        <w:t>More resilience is generally linked to improved wellbeing; and wellbeing helps learning and growth that leads to greater resilience. If your whole school or further education community is resilient, that can also support personal resilience, and vice versa.”</w:t>
      </w:r>
      <w:r>
        <w:rPr>
          <w:rFonts w:ascii="Arial" w:hAnsi="Arial" w:cs="Arial"/>
          <w:sz w:val="24"/>
          <w:szCs w:val="24"/>
        </w:rPr>
        <w:t xml:space="preserve"> (</w:t>
      </w:r>
      <w:proofErr w:type="spellStart"/>
      <w:r>
        <w:rPr>
          <w:rFonts w:ascii="Arial" w:hAnsi="Arial" w:cs="Arial"/>
          <w:sz w:val="24"/>
          <w:szCs w:val="24"/>
        </w:rPr>
        <w:t>DfE</w:t>
      </w:r>
      <w:proofErr w:type="spellEnd"/>
      <w:r>
        <w:rPr>
          <w:rFonts w:ascii="Arial" w:hAnsi="Arial" w:cs="Arial"/>
          <w:sz w:val="24"/>
          <w:szCs w:val="24"/>
        </w:rPr>
        <w:t xml:space="preserve"> 2020)</w:t>
      </w:r>
    </w:p>
    <w:p w:rsidR="005F393D" w:rsidRPr="00A0681B" w:rsidRDefault="005F393D" w:rsidP="005F393D">
      <w:pPr>
        <w:pStyle w:val="NoSpacing"/>
        <w:ind w:left="720"/>
        <w:rPr>
          <w:rFonts w:ascii="Arial" w:hAnsi="Arial" w:cs="Arial"/>
          <w:sz w:val="24"/>
          <w:szCs w:val="24"/>
        </w:rPr>
      </w:pPr>
    </w:p>
    <w:p w:rsidR="005F393D" w:rsidRPr="005E5103" w:rsidRDefault="005F393D" w:rsidP="005F393D">
      <w:pPr>
        <w:pStyle w:val="NoSpacing"/>
        <w:ind w:left="720"/>
        <w:jc w:val="center"/>
        <w:rPr>
          <w:rFonts w:ascii="Arial" w:hAnsi="Arial" w:cs="Arial"/>
          <w:b/>
          <w:sz w:val="24"/>
          <w:szCs w:val="24"/>
        </w:rPr>
      </w:pPr>
      <w:r>
        <w:rPr>
          <w:rFonts w:ascii="Arial" w:hAnsi="Arial" w:cs="Arial"/>
          <w:b/>
          <w:noProof/>
          <w:sz w:val="24"/>
          <w:szCs w:val="24"/>
          <w:lang w:eastAsia="en-GB"/>
        </w:rPr>
        <w:drawing>
          <wp:inline distT="0" distB="0" distL="0" distR="0" wp14:anchorId="3176D30B" wp14:editId="368B0C89">
            <wp:extent cx="4800600" cy="27249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7478" cy="2734509"/>
                    </a:xfrm>
                    <a:prstGeom prst="rect">
                      <a:avLst/>
                    </a:prstGeom>
                    <a:noFill/>
                  </pic:spPr>
                </pic:pic>
              </a:graphicData>
            </a:graphic>
          </wp:inline>
        </w:drawing>
      </w:r>
    </w:p>
    <w:p w:rsidR="005F393D" w:rsidRDefault="005F393D" w:rsidP="005F393D">
      <w:pPr>
        <w:pStyle w:val="NoSpacing"/>
        <w:ind w:left="426"/>
        <w:rPr>
          <w:rFonts w:ascii="Arial" w:hAnsi="Arial" w:cs="Arial"/>
          <w:sz w:val="24"/>
          <w:szCs w:val="24"/>
        </w:rPr>
      </w:pPr>
    </w:p>
    <w:p w:rsidR="005F393D" w:rsidRPr="006907A9" w:rsidRDefault="005F393D" w:rsidP="005F393D">
      <w:pPr>
        <w:pStyle w:val="NoSpacing"/>
        <w:ind w:left="426"/>
        <w:rPr>
          <w:rFonts w:ascii="Arial" w:hAnsi="Arial" w:cs="Arial"/>
          <w:sz w:val="24"/>
          <w:szCs w:val="24"/>
        </w:rPr>
      </w:pPr>
      <w:r>
        <w:rPr>
          <w:rFonts w:ascii="Arial" w:hAnsi="Arial" w:cs="Arial"/>
          <w:sz w:val="24"/>
          <w:szCs w:val="24"/>
        </w:rPr>
        <w:t xml:space="preserve">“This diagram </w:t>
      </w:r>
      <w:r w:rsidRPr="006907A9">
        <w:rPr>
          <w:rFonts w:ascii="Arial" w:hAnsi="Arial" w:cs="Arial"/>
          <w:sz w:val="24"/>
          <w:szCs w:val="24"/>
        </w:rPr>
        <w:t xml:space="preserve">highlights a range of things that help us to become more resilient. As you can see, relationships are key when we think about resilience. </w:t>
      </w:r>
    </w:p>
    <w:p w:rsidR="005F393D" w:rsidRPr="006907A9" w:rsidRDefault="005F393D" w:rsidP="005F393D">
      <w:pPr>
        <w:pStyle w:val="NoSpacing"/>
        <w:ind w:left="426"/>
        <w:rPr>
          <w:rFonts w:ascii="Arial" w:hAnsi="Arial" w:cs="Arial"/>
          <w:sz w:val="24"/>
          <w:szCs w:val="24"/>
        </w:rPr>
      </w:pPr>
    </w:p>
    <w:p w:rsidR="005F393D" w:rsidRDefault="005F393D" w:rsidP="005F393D">
      <w:pPr>
        <w:pStyle w:val="NoSpacing"/>
        <w:ind w:left="426"/>
        <w:rPr>
          <w:rFonts w:ascii="Arial" w:hAnsi="Arial" w:cs="Arial"/>
          <w:sz w:val="24"/>
          <w:szCs w:val="24"/>
        </w:rPr>
      </w:pPr>
      <w:r w:rsidRPr="006907A9">
        <w:rPr>
          <w:rFonts w:ascii="Arial" w:hAnsi="Arial" w:cs="Arial"/>
          <w:sz w:val="24"/>
          <w:szCs w:val="24"/>
        </w:rPr>
        <w:t>We may already know some of these things, but it’s helpful to remind ourselves of the opportunities we have to interact and build our own and other people’s resilience, or perhaps just point people to sources of support or activities that might help them. It’s important that we draw on most or all of these things to support and build resilience.”</w:t>
      </w:r>
      <w:r>
        <w:rPr>
          <w:rFonts w:ascii="Arial" w:hAnsi="Arial" w:cs="Arial"/>
          <w:sz w:val="24"/>
          <w:szCs w:val="24"/>
        </w:rPr>
        <w:t xml:space="preserve"> (</w:t>
      </w:r>
      <w:proofErr w:type="spellStart"/>
      <w:r>
        <w:rPr>
          <w:rFonts w:ascii="Arial" w:hAnsi="Arial" w:cs="Arial"/>
          <w:sz w:val="24"/>
          <w:szCs w:val="24"/>
        </w:rPr>
        <w:t>DfE</w:t>
      </w:r>
      <w:proofErr w:type="spellEnd"/>
      <w:r>
        <w:rPr>
          <w:rFonts w:ascii="Arial" w:hAnsi="Arial" w:cs="Arial"/>
          <w:sz w:val="24"/>
          <w:szCs w:val="24"/>
        </w:rPr>
        <w:t xml:space="preserve"> 2020)</w:t>
      </w:r>
    </w:p>
    <w:p w:rsidR="005F393D" w:rsidRPr="007E717A" w:rsidRDefault="005F393D" w:rsidP="005F393D">
      <w:pPr>
        <w:pStyle w:val="NoSpacing"/>
        <w:ind w:left="426"/>
        <w:rPr>
          <w:rFonts w:ascii="Arial" w:hAnsi="Arial" w:cs="Arial"/>
          <w:b/>
          <w:sz w:val="24"/>
          <w:szCs w:val="24"/>
        </w:rPr>
      </w:pPr>
    </w:p>
    <w:p w:rsidR="005F393D" w:rsidRPr="00A84ED6" w:rsidRDefault="005F393D" w:rsidP="00C35542">
      <w:pPr>
        <w:pStyle w:val="Heading1"/>
        <w:rPr>
          <w:rFonts w:ascii="Arial" w:hAnsi="Arial" w:cs="Arial"/>
          <w:b/>
          <w:color w:val="auto"/>
        </w:rPr>
      </w:pPr>
      <w:r w:rsidRPr="00C35542">
        <w:rPr>
          <w:b/>
          <w:color w:val="auto"/>
        </w:rPr>
        <w:t xml:space="preserve"> </w:t>
      </w:r>
      <w:bookmarkStart w:id="14" w:name="_Toc121301194"/>
      <w:r w:rsidRPr="00A84ED6">
        <w:rPr>
          <w:rFonts w:ascii="Arial" w:hAnsi="Arial" w:cs="Arial"/>
          <w:b/>
          <w:color w:val="auto"/>
        </w:rPr>
        <w:t>Promoting Positive Male Mental Health</w:t>
      </w:r>
      <w:bookmarkEnd w:id="14"/>
    </w:p>
    <w:p w:rsidR="005F393D" w:rsidRDefault="005F393D" w:rsidP="005F393D">
      <w:pPr>
        <w:pStyle w:val="NoSpacing"/>
        <w:ind w:left="360"/>
        <w:rPr>
          <w:rFonts w:ascii="Arial" w:hAnsi="Arial" w:cs="Arial"/>
          <w:sz w:val="24"/>
          <w:szCs w:val="24"/>
        </w:rPr>
      </w:pPr>
    </w:p>
    <w:p w:rsidR="005F393D" w:rsidRDefault="00DA6033" w:rsidP="005F393D">
      <w:pPr>
        <w:pStyle w:val="NoSpacing"/>
        <w:ind w:left="360"/>
        <w:rPr>
          <w:rFonts w:ascii="Arial" w:hAnsi="Arial" w:cs="Arial"/>
          <w:sz w:val="24"/>
          <w:szCs w:val="24"/>
        </w:rPr>
      </w:pPr>
      <w:r>
        <w:rPr>
          <w:rFonts w:ascii="Arial" w:hAnsi="Arial" w:cs="Arial"/>
          <w:sz w:val="24"/>
          <w:szCs w:val="24"/>
        </w:rPr>
        <w:t>As the Office for National Statistics (ONS) report, s</w:t>
      </w:r>
      <w:r w:rsidRPr="00DA6033">
        <w:rPr>
          <w:rFonts w:ascii="Arial" w:hAnsi="Arial" w:cs="Arial"/>
          <w:sz w:val="24"/>
          <w:szCs w:val="24"/>
        </w:rPr>
        <w:t>uicide is the most common cause of death for men aged 20-49 years in England and Wales</w:t>
      </w:r>
      <w:r>
        <w:rPr>
          <w:rFonts w:ascii="Arial" w:hAnsi="Arial" w:cs="Arial"/>
          <w:sz w:val="24"/>
          <w:szCs w:val="24"/>
        </w:rPr>
        <w:t>.  Moreover, the ONS reported that males continue</w:t>
      </w:r>
      <w:r w:rsidRPr="00DA6033">
        <w:rPr>
          <w:rFonts w:ascii="Arial" w:hAnsi="Arial" w:cs="Arial"/>
          <w:sz w:val="24"/>
          <w:szCs w:val="24"/>
        </w:rPr>
        <w:t xml:space="preserve"> to account for three-quarters of suicide deaths registered in 2021 (4,129 male deaths compared with 1,454 female deaths) </w:t>
      </w:r>
      <w:r w:rsidR="005F393D">
        <w:rPr>
          <w:rFonts w:ascii="Arial" w:hAnsi="Arial" w:cs="Arial"/>
          <w:sz w:val="24"/>
          <w:szCs w:val="24"/>
        </w:rPr>
        <w:t>The College takes an active role in promoting positive male mental</w:t>
      </w:r>
      <w:r w:rsidR="00DE2509">
        <w:rPr>
          <w:rFonts w:ascii="Arial" w:hAnsi="Arial" w:cs="Arial"/>
          <w:sz w:val="24"/>
          <w:szCs w:val="24"/>
        </w:rPr>
        <w:t xml:space="preserve"> health to assist in eradicating</w:t>
      </w:r>
      <w:r w:rsidR="005F393D">
        <w:rPr>
          <w:rFonts w:ascii="Arial" w:hAnsi="Arial" w:cs="Arial"/>
          <w:sz w:val="24"/>
          <w:szCs w:val="24"/>
        </w:rPr>
        <w:t xml:space="preserve"> the stigma around male stereotyping and the resistance to talk about mental ill health.  Male role models are displayed around the College with signposting to internal college services as well as promoting external services dedicated to supporting males.  </w:t>
      </w:r>
      <w:r w:rsidR="00532965">
        <w:rPr>
          <w:rFonts w:ascii="Arial" w:hAnsi="Arial" w:cs="Arial"/>
          <w:sz w:val="24"/>
          <w:szCs w:val="24"/>
        </w:rPr>
        <w:t xml:space="preserve">The College’s tutorial CIP and “Spot Light On” activities also focus on male role models and examples to encourage </w:t>
      </w:r>
      <w:r w:rsidR="00D73959">
        <w:rPr>
          <w:rFonts w:ascii="Arial" w:hAnsi="Arial" w:cs="Arial"/>
          <w:sz w:val="24"/>
          <w:szCs w:val="24"/>
        </w:rPr>
        <w:t>open conversations about mental health amongst our male student population.</w:t>
      </w:r>
      <w:r w:rsidR="00532965">
        <w:rPr>
          <w:rFonts w:ascii="Arial" w:hAnsi="Arial" w:cs="Arial"/>
          <w:sz w:val="24"/>
          <w:szCs w:val="24"/>
        </w:rPr>
        <w:t xml:space="preserve"> </w:t>
      </w:r>
      <w:r w:rsidR="005F393D">
        <w:rPr>
          <w:rFonts w:ascii="Arial" w:hAnsi="Arial" w:cs="Arial"/>
          <w:sz w:val="24"/>
          <w:szCs w:val="24"/>
        </w:rPr>
        <w:t xml:space="preserve">  </w:t>
      </w:r>
    </w:p>
    <w:p w:rsidR="005F393D" w:rsidRPr="0023357A" w:rsidRDefault="005F393D" w:rsidP="005F393D">
      <w:pPr>
        <w:pStyle w:val="NoSpacing"/>
        <w:ind w:left="720"/>
        <w:rPr>
          <w:rFonts w:ascii="Arial" w:hAnsi="Arial" w:cs="Arial"/>
          <w:sz w:val="24"/>
          <w:szCs w:val="24"/>
        </w:rPr>
      </w:pPr>
    </w:p>
    <w:p w:rsidR="005F393D" w:rsidRPr="00A84ED6" w:rsidRDefault="005F393D" w:rsidP="00C35542">
      <w:pPr>
        <w:pStyle w:val="Heading1"/>
        <w:rPr>
          <w:rFonts w:ascii="Arial" w:hAnsi="Arial" w:cs="Arial"/>
          <w:b/>
          <w:color w:val="auto"/>
        </w:rPr>
      </w:pPr>
      <w:bookmarkStart w:id="15" w:name="_Toc121301195"/>
      <w:r w:rsidRPr="00A84ED6">
        <w:rPr>
          <w:rFonts w:ascii="Arial" w:hAnsi="Arial" w:cs="Arial"/>
          <w:b/>
          <w:color w:val="auto"/>
        </w:rPr>
        <w:t>Training</w:t>
      </w:r>
      <w:bookmarkEnd w:id="15"/>
    </w:p>
    <w:p w:rsidR="005F393D" w:rsidRDefault="005F393D" w:rsidP="005F393D">
      <w:pPr>
        <w:pStyle w:val="NoSpacing"/>
        <w:ind w:left="426"/>
        <w:rPr>
          <w:rFonts w:ascii="Arial" w:hAnsi="Arial" w:cs="Arial"/>
          <w:color w:val="FF0000"/>
          <w:sz w:val="24"/>
          <w:szCs w:val="24"/>
        </w:rPr>
      </w:pPr>
    </w:p>
    <w:p w:rsidR="005F393D" w:rsidRDefault="005F393D" w:rsidP="005F393D">
      <w:pPr>
        <w:pStyle w:val="NoSpacing"/>
        <w:ind w:left="426"/>
        <w:rPr>
          <w:rFonts w:ascii="Arial" w:hAnsi="Arial" w:cs="Arial"/>
          <w:color w:val="000000" w:themeColor="text1"/>
          <w:sz w:val="24"/>
          <w:szCs w:val="24"/>
        </w:rPr>
      </w:pPr>
      <w:r>
        <w:rPr>
          <w:rFonts w:ascii="Arial" w:hAnsi="Arial" w:cs="Arial"/>
          <w:color w:val="000000" w:themeColor="text1"/>
          <w:sz w:val="24"/>
          <w:szCs w:val="24"/>
        </w:rPr>
        <w:t xml:space="preserve">The </w:t>
      </w:r>
      <w:proofErr w:type="spellStart"/>
      <w:r>
        <w:rPr>
          <w:rFonts w:ascii="Arial" w:hAnsi="Arial" w:cs="Arial"/>
          <w:color w:val="000000" w:themeColor="text1"/>
          <w:sz w:val="24"/>
          <w:szCs w:val="24"/>
        </w:rPr>
        <w:t>DfE</w:t>
      </w:r>
      <w:proofErr w:type="spellEnd"/>
      <w:r>
        <w:rPr>
          <w:rFonts w:ascii="Arial" w:hAnsi="Arial" w:cs="Arial"/>
          <w:color w:val="000000" w:themeColor="text1"/>
          <w:sz w:val="24"/>
          <w:szCs w:val="24"/>
        </w:rPr>
        <w:t xml:space="preserve">, in conjunction with </w:t>
      </w:r>
      <w:proofErr w:type="spellStart"/>
      <w:r>
        <w:rPr>
          <w:rFonts w:ascii="Arial" w:hAnsi="Arial" w:cs="Arial"/>
          <w:color w:val="000000" w:themeColor="text1"/>
          <w:sz w:val="24"/>
          <w:szCs w:val="24"/>
        </w:rPr>
        <w:t>MindEd</w:t>
      </w:r>
      <w:proofErr w:type="spellEnd"/>
      <w:r>
        <w:rPr>
          <w:rFonts w:ascii="Arial" w:hAnsi="Arial" w:cs="Arial"/>
          <w:color w:val="000000" w:themeColor="text1"/>
          <w:sz w:val="24"/>
          <w:szCs w:val="24"/>
        </w:rPr>
        <w:t xml:space="preserve"> and the Anna Freud Centre have created a post-pandemic training course for all personnel in educational settings in relation to mental wellbeing and how, as practitioners, we can support students and their learning.  </w:t>
      </w:r>
    </w:p>
    <w:p w:rsidR="005F393D" w:rsidRDefault="005F393D" w:rsidP="005F393D">
      <w:pPr>
        <w:pStyle w:val="NoSpacing"/>
        <w:ind w:left="426"/>
        <w:rPr>
          <w:rFonts w:ascii="Arial" w:hAnsi="Arial" w:cs="Arial"/>
          <w:color w:val="000000" w:themeColor="text1"/>
          <w:sz w:val="24"/>
          <w:szCs w:val="24"/>
        </w:rPr>
      </w:pPr>
      <w:r>
        <w:rPr>
          <w:rFonts w:ascii="Arial" w:hAnsi="Arial" w:cs="Arial"/>
          <w:color w:val="000000" w:themeColor="text1"/>
          <w:sz w:val="24"/>
          <w:szCs w:val="24"/>
        </w:rPr>
        <w:t xml:space="preserve">Interested colleagues can access the training </w:t>
      </w:r>
      <w:r w:rsidR="001865FA">
        <w:rPr>
          <w:rFonts w:ascii="Arial" w:hAnsi="Arial" w:cs="Arial"/>
          <w:color w:val="000000" w:themeColor="text1"/>
          <w:sz w:val="24"/>
          <w:szCs w:val="24"/>
        </w:rPr>
        <w:t>via the logo below (c</w:t>
      </w:r>
      <w:r>
        <w:rPr>
          <w:rFonts w:ascii="Arial" w:hAnsi="Arial" w:cs="Arial"/>
          <w:color w:val="000000" w:themeColor="text1"/>
          <w:sz w:val="24"/>
          <w:szCs w:val="24"/>
        </w:rPr>
        <w:t>trl and click):</w:t>
      </w:r>
    </w:p>
    <w:p w:rsidR="005F393D" w:rsidRDefault="005F393D" w:rsidP="005F393D">
      <w:pPr>
        <w:pStyle w:val="NoSpacing"/>
        <w:ind w:left="426"/>
        <w:rPr>
          <w:rFonts w:ascii="Arial" w:hAnsi="Arial" w:cs="Arial"/>
          <w:color w:val="000000" w:themeColor="text1"/>
          <w:sz w:val="24"/>
          <w:szCs w:val="24"/>
        </w:rPr>
      </w:pPr>
    </w:p>
    <w:p w:rsidR="005F393D" w:rsidRDefault="005F393D" w:rsidP="005F393D">
      <w:pPr>
        <w:pStyle w:val="NoSpacing"/>
        <w:ind w:left="426"/>
        <w:jc w:val="center"/>
        <w:rPr>
          <w:rFonts w:ascii="Arial" w:hAnsi="Arial" w:cs="Arial"/>
          <w:color w:val="000000" w:themeColor="text1"/>
          <w:sz w:val="24"/>
          <w:szCs w:val="24"/>
        </w:rPr>
      </w:pPr>
      <w:r w:rsidRPr="00297D18">
        <w:rPr>
          <w:rFonts w:ascii="Arial" w:hAnsi="Arial" w:cs="Arial"/>
          <w:noProof/>
          <w:color w:val="000000" w:themeColor="text1"/>
          <w:sz w:val="24"/>
          <w:szCs w:val="24"/>
          <w:lang w:eastAsia="en-GB"/>
        </w:rPr>
        <w:drawing>
          <wp:inline distT="0" distB="0" distL="0" distR="0" wp14:anchorId="0F6CBED0" wp14:editId="59E0D946">
            <wp:extent cx="5278120" cy="864870"/>
            <wp:effectExtent l="0" t="0" r="0" b="0"/>
            <wp:docPr id="4" name="Picture 4" descr="MindEd - elearning for healthcar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dEd - elearning for healthca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864870"/>
                    </a:xfrm>
                    <a:prstGeom prst="rect">
                      <a:avLst/>
                    </a:prstGeom>
                    <a:noFill/>
                    <a:ln>
                      <a:noFill/>
                    </a:ln>
                  </pic:spPr>
                </pic:pic>
              </a:graphicData>
            </a:graphic>
          </wp:inline>
        </w:drawing>
      </w:r>
    </w:p>
    <w:p w:rsidR="005F393D" w:rsidRDefault="005F393D" w:rsidP="005F393D">
      <w:pPr>
        <w:pStyle w:val="NoSpacing"/>
        <w:rPr>
          <w:rFonts w:ascii="Arial" w:hAnsi="Arial" w:cs="Arial"/>
          <w:color w:val="000000" w:themeColor="text1"/>
          <w:sz w:val="24"/>
          <w:szCs w:val="24"/>
        </w:rPr>
      </w:pPr>
    </w:p>
    <w:p w:rsidR="005F393D" w:rsidRPr="007E717A" w:rsidRDefault="005F393D" w:rsidP="005F393D">
      <w:pPr>
        <w:pStyle w:val="NoSpacing"/>
        <w:ind w:left="426"/>
        <w:rPr>
          <w:rFonts w:ascii="Arial" w:hAnsi="Arial" w:cs="Arial"/>
          <w:color w:val="000000" w:themeColor="text1"/>
        </w:rPr>
      </w:pPr>
      <w:r>
        <w:rPr>
          <w:rFonts w:ascii="Arial" w:hAnsi="Arial" w:cs="Arial"/>
          <w:color w:val="000000" w:themeColor="text1"/>
        </w:rPr>
        <w:t xml:space="preserve">The College also supports wellbeing awareness via its “Be Curious” CPD pathway.  Colleagues can voluntarily participate in this research led programme which encourages them to target a specific area of wellbeing </w:t>
      </w:r>
      <w:r w:rsidR="001865FA">
        <w:rPr>
          <w:rFonts w:ascii="Arial" w:hAnsi="Arial" w:cs="Arial"/>
          <w:color w:val="000000" w:themeColor="text1"/>
        </w:rPr>
        <w:t>that they have an</w:t>
      </w:r>
      <w:r>
        <w:rPr>
          <w:rFonts w:ascii="Arial" w:hAnsi="Arial" w:cs="Arial"/>
          <w:color w:val="000000" w:themeColor="text1"/>
        </w:rPr>
        <w:t xml:space="preserve"> interest in (for example healthy eating/nutrition and hydration).  This research can be student or staff focussed.</w:t>
      </w:r>
    </w:p>
    <w:p w:rsidR="005F393D" w:rsidRDefault="005F393D" w:rsidP="005F393D">
      <w:pPr>
        <w:pStyle w:val="NoSpacing"/>
        <w:ind w:left="426"/>
        <w:rPr>
          <w:rFonts w:ascii="Arial" w:hAnsi="Arial" w:cs="Arial"/>
          <w:color w:val="FF0000"/>
          <w:sz w:val="24"/>
          <w:szCs w:val="24"/>
        </w:rPr>
      </w:pPr>
    </w:p>
    <w:p w:rsidR="005F393D" w:rsidRPr="007E717A" w:rsidRDefault="005F393D" w:rsidP="005F393D">
      <w:pPr>
        <w:pStyle w:val="NoSpacing"/>
        <w:ind w:left="426"/>
        <w:rPr>
          <w:rFonts w:ascii="Arial" w:hAnsi="Arial" w:cs="Arial"/>
          <w:b/>
        </w:rPr>
      </w:pPr>
      <w:r w:rsidRPr="007E717A">
        <w:rPr>
          <w:rFonts w:ascii="Arial" w:hAnsi="Arial" w:cs="Arial"/>
        </w:rPr>
        <w:t>Mental Health Awareness and First Aid courses are arranged through the College’s CPD programme.</w:t>
      </w:r>
    </w:p>
    <w:p w:rsidR="005F393D" w:rsidRPr="007E717A" w:rsidRDefault="005F393D" w:rsidP="005F393D">
      <w:pPr>
        <w:pStyle w:val="NoSpacing"/>
        <w:ind w:left="426"/>
        <w:rPr>
          <w:rFonts w:ascii="Arial" w:hAnsi="Arial" w:cs="Arial"/>
        </w:rPr>
      </w:pPr>
    </w:p>
    <w:p w:rsidR="005F393D" w:rsidRPr="007E717A" w:rsidRDefault="005F393D" w:rsidP="005F393D">
      <w:pPr>
        <w:pStyle w:val="NoSpacing"/>
        <w:ind w:left="426"/>
        <w:rPr>
          <w:rFonts w:ascii="Arial" w:hAnsi="Arial" w:cs="Arial"/>
        </w:rPr>
      </w:pPr>
      <w:r w:rsidRPr="007E717A">
        <w:rPr>
          <w:rFonts w:ascii="Arial" w:hAnsi="Arial" w:cs="Arial"/>
        </w:rPr>
        <w:t xml:space="preserve">The </w:t>
      </w:r>
      <w:proofErr w:type="spellStart"/>
      <w:r w:rsidRPr="007E717A">
        <w:rPr>
          <w:rFonts w:ascii="Arial" w:hAnsi="Arial" w:cs="Arial"/>
        </w:rPr>
        <w:t>MindEd</w:t>
      </w:r>
      <w:proofErr w:type="spellEnd"/>
      <w:r w:rsidRPr="007E717A">
        <w:rPr>
          <w:rFonts w:ascii="Arial" w:hAnsi="Arial" w:cs="Arial"/>
        </w:rPr>
        <w:t xml:space="preserve"> learning portal (</w:t>
      </w:r>
      <w:hyperlink r:id="rId23" w:history="1">
        <w:r w:rsidRPr="007E717A">
          <w:rPr>
            <w:rStyle w:val="Hyperlink"/>
            <w:rFonts w:ascii="Arial" w:hAnsi="Arial" w:cs="Arial"/>
            <w:color w:val="auto"/>
          </w:rPr>
          <w:t>www.minded.org.uk</w:t>
        </w:r>
      </w:hyperlink>
      <w:r w:rsidRPr="007E717A">
        <w:rPr>
          <w:rFonts w:ascii="Arial" w:hAnsi="Arial" w:cs="Arial"/>
        </w:rPr>
        <w:t>) provides free online training suitable for all staff wishing to know more about a specific mental health issue.</w:t>
      </w:r>
    </w:p>
    <w:p w:rsidR="005F393D" w:rsidRPr="007E717A" w:rsidRDefault="005F393D" w:rsidP="005F393D">
      <w:pPr>
        <w:pStyle w:val="NoSpacing"/>
        <w:ind w:left="426"/>
        <w:rPr>
          <w:rFonts w:ascii="Arial" w:hAnsi="Arial" w:cs="Arial"/>
        </w:rPr>
      </w:pPr>
    </w:p>
    <w:p w:rsidR="005F393D" w:rsidRPr="007E717A" w:rsidRDefault="005F393D" w:rsidP="005F393D">
      <w:pPr>
        <w:pStyle w:val="NoSpacing"/>
        <w:ind w:left="426"/>
        <w:rPr>
          <w:rFonts w:ascii="Arial" w:hAnsi="Arial" w:cs="Arial"/>
        </w:rPr>
      </w:pPr>
      <w:r w:rsidRPr="007E717A">
        <w:rPr>
          <w:rFonts w:ascii="Arial" w:hAnsi="Arial" w:cs="Arial"/>
        </w:rPr>
        <w:lastRenderedPageBreak/>
        <w:t>Details of qualified First Aiders are held by the reception staff.</w:t>
      </w:r>
    </w:p>
    <w:p w:rsidR="005F393D" w:rsidRPr="003B58EE" w:rsidRDefault="005F393D" w:rsidP="005F393D">
      <w:pPr>
        <w:pStyle w:val="NoSpacing"/>
        <w:ind w:left="426"/>
        <w:rPr>
          <w:rFonts w:ascii="Arial" w:hAnsi="Arial" w:cs="Arial"/>
          <w:b/>
          <w:sz w:val="24"/>
          <w:szCs w:val="24"/>
        </w:rPr>
      </w:pPr>
    </w:p>
    <w:p w:rsidR="005F393D" w:rsidRPr="00C35542" w:rsidRDefault="005F393D" w:rsidP="00C35542">
      <w:pPr>
        <w:pStyle w:val="Heading1"/>
        <w:rPr>
          <w:rFonts w:ascii="Arial" w:hAnsi="Arial" w:cs="Arial"/>
          <w:b/>
          <w:color w:val="auto"/>
        </w:rPr>
      </w:pPr>
      <w:r w:rsidRPr="00C35542">
        <w:rPr>
          <w:rFonts w:ascii="Arial" w:hAnsi="Arial" w:cs="Arial"/>
          <w:b/>
          <w:color w:val="auto"/>
        </w:rPr>
        <w:t xml:space="preserve"> </w:t>
      </w:r>
      <w:bookmarkStart w:id="16" w:name="_Toc121301196"/>
      <w:r w:rsidRPr="00C35542">
        <w:rPr>
          <w:rFonts w:ascii="Arial" w:hAnsi="Arial" w:cs="Arial"/>
          <w:b/>
          <w:color w:val="auto"/>
        </w:rPr>
        <w:t>Signposting/Support</w:t>
      </w:r>
      <w:bookmarkEnd w:id="16"/>
    </w:p>
    <w:p w:rsidR="005F393D" w:rsidRDefault="005F393D" w:rsidP="005F393D">
      <w:pPr>
        <w:pStyle w:val="NoSpacing"/>
        <w:rPr>
          <w:rFonts w:ascii="Arial" w:hAnsi="Arial" w:cs="Arial"/>
          <w:sz w:val="24"/>
          <w:szCs w:val="24"/>
        </w:rPr>
      </w:pPr>
    </w:p>
    <w:p w:rsidR="005F393D" w:rsidRDefault="005F393D" w:rsidP="005F393D">
      <w:pPr>
        <w:pStyle w:val="NoSpacing"/>
        <w:ind w:left="360"/>
        <w:rPr>
          <w:rFonts w:ascii="Arial" w:hAnsi="Arial" w:cs="Arial"/>
          <w:sz w:val="24"/>
          <w:szCs w:val="24"/>
        </w:rPr>
      </w:pPr>
      <w:r>
        <w:rPr>
          <w:rFonts w:ascii="Arial" w:hAnsi="Arial" w:cs="Arial"/>
          <w:sz w:val="24"/>
          <w:szCs w:val="24"/>
        </w:rPr>
        <w:t xml:space="preserve">Appendix 1 and 2 in this strategy offer signposting to various organisations external to college and the College’s website also lists these. </w:t>
      </w:r>
    </w:p>
    <w:p w:rsidR="005F393D" w:rsidRDefault="005F393D" w:rsidP="005F393D">
      <w:pPr>
        <w:pStyle w:val="NoSpacing"/>
        <w:ind w:left="360"/>
        <w:rPr>
          <w:rFonts w:ascii="Arial" w:hAnsi="Arial" w:cs="Arial"/>
          <w:sz w:val="24"/>
          <w:szCs w:val="24"/>
        </w:rPr>
      </w:pPr>
    </w:p>
    <w:p w:rsidR="005F393D" w:rsidRDefault="005F393D" w:rsidP="005F393D">
      <w:pPr>
        <w:pStyle w:val="NoSpacing"/>
        <w:ind w:left="360"/>
        <w:rPr>
          <w:rFonts w:ascii="Arial" w:hAnsi="Arial" w:cs="Arial"/>
          <w:sz w:val="24"/>
          <w:szCs w:val="24"/>
        </w:rPr>
      </w:pPr>
      <w:r>
        <w:rPr>
          <w:rFonts w:ascii="Arial" w:hAnsi="Arial" w:cs="Arial"/>
          <w:sz w:val="24"/>
          <w:szCs w:val="24"/>
        </w:rPr>
        <w:t>Within the College, students have access to 1.4 FTE College Counsellors and colleagues have access to the aforementioned Employer Assist programme.  In addition, m</w:t>
      </w:r>
      <w:r w:rsidRPr="00671BFD">
        <w:rPr>
          <w:rFonts w:ascii="Arial" w:hAnsi="Arial" w:cs="Arial"/>
          <w:sz w:val="24"/>
          <w:szCs w:val="24"/>
        </w:rPr>
        <w:t>embers of t</w:t>
      </w:r>
      <w:r>
        <w:rPr>
          <w:rFonts w:ascii="Arial" w:hAnsi="Arial" w:cs="Arial"/>
          <w:sz w:val="24"/>
          <w:szCs w:val="24"/>
        </w:rPr>
        <w:t>he S</w:t>
      </w:r>
      <w:r w:rsidRPr="00671BFD">
        <w:rPr>
          <w:rFonts w:ascii="Arial" w:hAnsi="Arial" w:cs="Arial"/>
          <w:sz w:val="24"/>
          <w:szCs w:val="24"/>
        </w:rPr>
        <w:t>afeguarding Team and the Senior Tutor team are offered supervision on an ad hock, anonymous basis, facilitated by TOG Mind.</w:t>
      </w:r>
    </w:p>
    <w:p w:rsidR="005F393D" w:rsidRDefault="005F393D" w:rsidP="005F393D">
      <w:pPr>
        <w:pStyle w:val="NoSpacing"/>
        <w:ind w:left="360"/>
        <w:rPr>
          <w:rFonts w:ascii="Arial" w:hAnsi="Arial" w:cs="Arial"/>
          <w:sz w:val="24"/>
          <w:szCs w:val="24"/>
        </w:rPr>
      </w:pPr>
    </w:p>
    <w:p w:rsidR="005F393D" w:rsidRPr="0023357A" w:rsidRDefault="005F393D" w:rsidP="005F393D">
      <w:pPr>
        <w:pStyle w:val="NoSpacing"/>
        <w:rPr>
          <w:rFonts w:ascii="Arial" w:hAnsi="Arial" w:cs="Arial"/>
          <w:color w:val="FF0000"/>
          <w:sz w:val="24"/>
          <w:szCs w:val="24"/>
        </w:rPr>
      </w:pPr>
    </w:p>
    <w:p w:rsidR="005F393D" w:rsidRPr="0023357A" w:rsidRDefault="005F393D" w:rsidP="005F393D">
      <w:pPr>
        <w:pStyle w:val="NoSpacing"/>
        <w:rPr>
          <w:rFonts w:ascii="Arial" w:hAnsi="Arial" w:cs="Arial"/>
          <w:color w:val="FF0000"/>
          <w:sz w:val="24"/>
          <w:szCs w:val="24"/>
        </w:rPr>
      </w:pPr>
    </w:p>
    <w:p w:rsidR="005F393D" w:rsidRDefault="005F393D" w:rsidP="005F393D">
      <w:pPr>
        <w:rPr>
          <w:rFonts w:ascii="Arial" w:eastAsiaTheme="minorHAnsi" w:hAnsi="Arial" w:cs="Arial"/>
          <w:color w:val="FF0000"/>
        </w:rPr>
      </w:pPr>
      <w:r>
        <w:rPr>
          <w:rFonts w:ascii="Arial" w:hAnsi="Arial" w:cs="Arial"/>
          <w:color w:val="FF0000"/>
        </w:rPr>
        <w:br w:type="page"/>
      </w:r>
    </w:p>
    <w:p w:rsidR="005F393D" w:rsidRPr="0023357A" w:rsidRDefault="005F393D" w:rsidP="005F393D">
      <w:pPr>
        <w:pStyle w:val="NoSpacing"/>
        <w:rPr>
          <w:rFonts w:ascii="Arial" w:hAnsi="Arial" w:cs="Arial"/>
          <w:color w:val="FF0000"/>
          <w:sz w:val="24"/>
          <w:szCs w:val="24"/>
        </w:rPr>
      </w:pPr>
    </w:p>
    <w:p w:rsidR="005F393D" w:rsidRPr="00A84ED6" w:rsidRDefault="005F393D" w:rsidP="00A84ED6">
      <w:pPr>
        <w:pStyle w:val="Heading2"/>
        <w:jc w:val="center"/>
        <w:rPr>
          <w:rFonts w:ascii="Arial" w:hAnsi="Arial" w:cs="Arial"/>
          <w:b/>
          <w:color w:val="000000" w:themeColor="text1"/>
          <w:sz w:val="32"/>
          <w:szCs w:val="32"/>
        </w:rPr>
      </w:pPr>
      <w:bookmarkStart w:id="17" w:name="_Toc121301197"/>
      <w:r w:rsidRPr="00A84ED6">
        <w:rPr>
          <w:rFonts w:ascii="Arial" w:hAnsi="Arial" w:cs="Arial"/>
          <w:b/>
          <w:color w:val="000000" w:themeColor="text1"/>
          <w:sz w:val="32"/>
          <w:szCs w:val="32"/>
        </w:rPr>
        <w:t>Appendix I</w:t>
      </w:r>
      <w:bookmarkEnd w:id="17"/>
    </w:p>
    <w:p w:rsidR="005F393D" w:rsidRPr="0023357A" w:rsidRDefault="005F393D" w:rsidP="005F393D">
      <w:pPr>
        <w:pStyle w:val="NoSpacing"/>
        <w:rPr>
          <w:rFonts w:ascii="Arial" w:hAnsi="Arial" w:cs="Arial"/>
          <w:sz w:val="24"/>
          <w:szCs w:val="24"/>
        </w:rPr>
      </w:pPr>
    </w:p>
    <w:p w:rsidR="005F393D" w:rsidRPr="0023357A" w:rsidRDefault="005F393D" w:rsidP="005F393D">
      <w:pPr>
        <w:pStyle w:val="NoSpacing"/>
        <w:rPr>
          <w:rFonts w:ascii="Arial" w:hAnsi="Arial" w:cs="Arial"/>
          <w:b/>
          <w:sz w:val="24"/>
          <w:szCs w:val="24"/>
        </w:rPr>
      </w:pPr>
      <w:r w:rsidRPr="0023357A">
        <w:rPr>
          <w:rFonts w:ascii="Arial" w:hAnsi="Arial" w:cs="Arial"/>
          <w:b/>
          <w:sz w:val="24"/>
          <w:szCs w:val="24"/>
        </w:rPr>
        <w:t>Further information about Mental Health Conditions</w:t>
      </w:r>
    </w:p>
    <w:p w:rsidR="005F393D" w:rsidRPr="0023357A" w:rsidRDefault="005F393D" w:rsidP="005F393D">
      <w:pPr>
        <w:pStyle w:val="NoSpacing"/>
        <w:rPr>
          <w:rFonts w:ascii="Arial" w:hAnsi="Arial" w:cs="Arial"/>
          <w:sz w:val="24"/>
          <w:szCs w:val="24"/>
        </w:rPr>
      </w:pPr>
    </w:p>
    <w:p w:rsidR="005F393D" w:rsidRPr="0023357A" w:rsidRDefault="005F393D" w:rsidP="005F393D">
      <w:pPr>
        <w:pStyle w:val="NoSpacing"/>
        <w:rPr>
          <w:rFonts w:ascii="Arial" w:hAnsi="Arial" w:cs="Arial"/>
          <w:sz w:val="24"/>
          <w:szCs w:val="24"/>
        </w:rPr>
      </w:pPr>
      <w:r w:rsidRPr="0023357A">
        <w:rPr>
          <w:rFonts w:ascii="Arial" w:hAnsi="Arial" w:cs="Arial"/>
          <w:sz w:val="24"/>
          <w:szCs w:val="24"/>
        </w:rPr>
        <w:t xml:space="preserve">The term ‘mental health difficulty’ encompasses a range of conditions and details of these, the signs to look for and tips on how to support people with these problems are available on the Young Minds website.  Young Minds is the UK’s leading charity committed to improving the emotional wellbeing and mental health of children and young people.  You can also view short films created for either young people, parents/carers or professionals and download booklets:  </w:t>
      </w:r>
      <w:hyperlink r:id="rId24" w:history="1">
        <w:r w:rsidRPr="0023357A">
          <w:rPr>
            <w:rStyle w:val="Hyperlink"/>
            <w:rFonts w:ascii="Arial" w:hAnsi="Arial" w:cs="Arial"/>
            <w:sz w:val="24"/>
            <w:szCs w:val="24"/>
          </w:rPr>
          <w:t>http://www.youngminds.org.uk/</w:t>
        </w:r>
      </w:hyperlink>
    </w:p>
    <w:p w:rsidR="005F393D" w:rsidRPr="0023357A" w:rsidRDefault="005F393D" w:rsidP="005F393D">
      <w:pPr>
        <w:pStyle w:val="NoSpacing"/>
        <w:rPr>
          <w:rFonts w:ascii="Arial" w:hAnsi="Arial" w:cs="Arial"/>
          <w:sz w:val="24"/>
          <w:szCs w:val="24"/>
        </w:rPr>
      </w:pPr>
    </w:p>
    <w:p w:rsidR="005F393D" w:rsidRPr="0023357A" w:rsidRDefault="005F393D" w:rsidP="005F393D">
      <w:pPr>
        <w:pStyle w:val="NoSpacing"/>
        <w:rPr>
          <w:rFonts w:ascii="Arial" w:hAnsi="Arial" w:cs="Arial"/>
          <w:sz w:val="24"/>
          <w:szCs w:val="24"/>
        </w:rPr>
      </w:pPr>
      <w:r w:rsidRPr="0023357A">
        <w:rPr>
          <w:rFonts w:ascii="Arial" w:hAnsi="Arial" w:cs="Arial"/>
          <w:sz w:val="24"/>
          <w:szCs w:val="24"/>
        </w:rPr>
        <w:t xml:space="preserve">For free online training, visit the </w:t>
      </w:r>
      <w:proofErr w:type="spellStart"/>
      <w:r w:rsidRPr="0023357A">
        <w:rPr>
          <w:rFonts w:ascii="Arial" w:hAnsi="Arial" w:cs="Arial"/>
          <w:sz w:val="24"/>
          <w:szCs w:val="24"/>
        </w:rPr>
        <w:t>MindEd</w:t>
      </w:r>
      <w:proofErr w:type="spellEnd"/>
      <w:r w:rsidRPr="0023357A">
        <w:rPr>
          <w:rFonts w:ascii="Arial" w:hAnsi="Arial" w:cs="Arial"/>
          <w:sz w:val="24"/>
          <w:szCs w:val="24"/>
        </w:rPr>
        <w:t xml:space="preserve"> website: </w:t>
      </w:r>
      <w:hyperlink r:id="rId25" w:history="1">
        <w:r w:rsidRPr="0023357A">
          <w:rPr>
            <w:rStyle w:val="Hyperlink"/>
            <w:rFonts w:ascii="Arial" w:hAnsi="Arial" w:cs="Arial"/>
            <w:sz w:val="24"/>
            <w:szCs w:val="24"/>
          </w:rPr>
          <w:t>https://www.minded.org.uk/</w:t>
        </w:r>
      </w:hyperlink>
    </w:p>
    <w:p w:rsidR="005F393D" w:rsidRPr="0023357A" w:rsidRDefault="005F393D" w:rsidP="005F393D">
      <w:pPr>
        <w:pStyle w:val="NoSpacing"/>
        <w:rPr>
          <w:rFonts w:ascii="Arial" w:hAnsi="Arial" w:cs="Arial"/>
          <w:sz w:val="24"/>
          <w:szCs w:val="24"/>
        </w:rPr>
      </w:pPr>
    </w:p>
    <w:p w:rsidR="005F393D" w:rsidRPr="0023357A" w:rsidRDefault="005F393D" w:rsidP="005F393D">
      <w:pPr>
        <w:pStyle w:val="NoSpacing"/>
        <w:rPr>
          <w:rFonts w:ascii="Arial" w:hAnsi="Arial" w:cs="Arial"/>
          <w:sz w:val="24"/>
          <w:szCs w:val="24"/>
        </w:rPr>
      </w:pPr>
    </w:p>
    <w:p w:rsidR="005F393D" w:rsidRPr="0023357A" w:rsidRDefault="005F393D" w:rsidP="005F393D">
      <w:pPr>
        <w:pStyle w:val="NoSpacing"/>
        <w:rPr>
          <w:rFonts w:ascii="Arial" w:hAnsi="Arial" w:cs="Arial"/>
          <w:sz w:val="24"/>
          <w:szCs w:val="24"/>
        </w:rPr>
      </w:pPr>
    </w:p>
    <w:p w:rsidR="005F393D" w:rsidRDefault="005F393D" w:rsidP="005F393D">
      <w:pPr>
        <w:pStyle w:val="NoSpacing"/>
        <w:rPr>
          <w:rFonts w:ascii="Arial" w:hAnsi="Arial" w:cs="Arial"/>
          <w:b/>
          <w:sz w:val="24"/>
          <w:szCs w:val="24"/>
        </w:rPr>
      </w:pPr>
      <w:r w:rsidRPr="0023357A">
        <w:rPr>
          <w:rFonts w:ascii="Arial" w:hAnsi="Arial" w:cs="Arial"/>
          <w:b/>
          <w:sz w:val="24"/>
          <w:szCs w:val="24"/>
        </w:rPr>
        <w:t>Self-Harm</w:t>
      </w:r>
    </w:p>
    <w:p w:rsidR="005F393D" w:rsidRPr="0023357A" w:rsidRDefault="005F393D" w:rsidP="005F393D">
      <w:pPr>
        <w:pStyle w:val="NoSpacing"/>
        <w:rPr>
          <w:rFonts w:ascii="Arial" w:hAnsi="Arial" w:cs="Arial"/>
          <w:b/>
          <w:sz w:val="24"/>
          <w:szCs w:val="24"/>
        </w:rPr>
      </w:pPr>
    </w:p>
    <w:p w:rsidR="005F393D" w:rsidRPr="0023357A" w:rsidRDefault="005F393D" w:rsidP="005F393D">
      <w:pPr>
        <w:pStyle w:val="NoSpacing"/>
        <w:rPr>
          <w:rFonts w:ascii="Arial" w:hAnsi="Arial" w:cs="Arial"/>
          <w:color w:val="7F7F7F" w:themeColor="text1" w:themeTint="80"/>
          <w:sz w:val="24"/>
          <w:szCs w:val="24"/>
        </w:rPr>
      </w:pPr>
      <w:r w:rsidRPr="0023357A">
        <w:rPr>
          <w:rFonts w:ascii="Arial" w:hAnsi="Arial" w:cs="Arial"/>
          <w:sz w:val="24"/>
          <w:szCs w:val="24"/>
        </w:rPr>
        <w:t xml:space="preserve">This describes any behaviour where a young person causes harm to themselves in order to cope with thoughts, feelings or experiences they are not able to manage in any other way.  It most frequently takes the form of cutting, burning or non-lethal overdoses in adolescents. It’s believed that between 10% and 20% of young people self-harm </w:t>
      </w:r>
      <w:r w:rsidRPr="0023357A">
        <w:rPr>
          <w:rFonts w:ascii="Arial" w:hAnsi="Arial" w:cs="Arial"/>
          <w:color w:val="7F7F7F" w:themeColor="text1" w:themeTint="80"/>
          <w:sz w:val="24"/>
          <w:szCs w:val="24"/>
        </w:rPr>
        <w:t xml:space="preserve">(Mental Health Foundation). </w:t>
      </w:r>
      <w:hyperlink r:id="rId26" w:history="1">
        <w:r w:rsidRPr="0023357A">
          <w:rPr>
            <w:rStyle w:val="Hyperlink"/>
            <w:rFonts w:ascii="Arial" w:hAnsi="Arial" w:cs="Arial"/>
            <w:sz w:val="24"/>
            <w:szCs w:val="24"/>
          </w:rPr>
          <w:t>www.selfharm.co.uk</w:t>
        </w:r>
      </w:hyperlink>
    </w:p>
    <w:p w:rsidR="005F393D" w:rsidRPr="0023357A" w:rsidRDefault="00662CB8" w:rsidP="005F393D">
      <w:pPr>
        <w:pStyle w:val="NoSpacing"/>
        <w:rPr>
          <w:rFonts w:ascii="Arial" w:hAnsi="Arial" w:cs="Arial"/>
          <w:sz w:val="24"/>
          <w:szCs w:val="24"/>
        </w:rPr>
      </w:pPr>
      <w:hyperlink r:id="rId27" w:history="1">
        <w:r w:rsidR="005F393D" w:rsidRPr="0023357A">
          <w:rPr>
            <w:rStyle w:val="Hyperlink"/>
            <w:rFonts w:ascii="Arial" w:hAnsi="Arial" w:cs="Arial"/>
            <w:sz w:val="24"/>
            <w:szCs w:val="24"/>
          </w:rPr>
          <w:t>www.nshn.co.uk</w:t>
        </w:r>
      </w:hyperlink>
    </w:p>
    <w:p w:rsidR="005F393D" w:rsidRPr="0023357A" w:rsidRDefault="005F393D" w:rsidP="005F393D">
      <w:pPr>
        <w:pStyle w:val="NoSpacing"/>
        <w:rPr>
          <w:rFonts w:ascii="Arial" w:hAnsi="Arial" w:cs="Arial"/>
          <w:sz w:val="24"/>
          <w:szCs w:val="24"/>
        </w:rPr>
      </w:pPr>
    </w:p>
    <w:p w:rsidR="005F393D" w:rsidRPr="0023357A" w:rsidRDefault="005F393D" w:rsidP="005F393D">
      <w:pPr>
        <w:pStyle w:val="NoSpacing"/>
        <w:rPr>
          <w:rFonts w:ascii="Arial" w:hAnsi="Arial" w:cs="Arial"/>
          <w:sz w:val="24"/>
          <w:szCs w:val="24"/>
        </w:rPr>
      </w:pPr>
    </w:p>
    <w:p w:rsidR="005F393D" w:rsidRDefault="005F393D" w:rsidP="005F393D">
      <w:pPr>
        <w:pStyle w:val="NoSpacing"/>
        <w:rPr>
          <w:rFonts w:ascii="Arial" w:hAnsi="Arial" w:cs="Arial"/>
          <w:b/>
          <w:sz w:val="24"/>
          <w:szCs w:val="24"/>
        </w:rPr>
      </w:pPr>
      <w:r w:rsidRPr="0023357A">
        <w:rPr>
          <w:rFonts w:ascii="Arial" w:hAnsi="Arial" w:cs="Arial"/>
          <w:b/>
          <w:sz w:val="24"/>
          <w:szCs w:val="24"/>
        </w:rPr>
        <w:t>Depression</w:t>
      </w:r>
    </w:p>
    <w:p w:rsidR="005F393D" w:rsidRPr="0023357A" w:rsidRDefault="005F393D" w:rsidP="005F393D">
      <w:pPr>
        <w:pStyle w:val="NoSpacing"/>
        <w:rPr>
          <w:rFonts w:ascii="Arial" w:hAnsi="Arial" w:cs="Arial"/>
          <w:b/>
          <w:sz w:val="24"/>
          <w:szCs w:val="24"/>
        </w:rPr>
      </w:pPr>
    </w:p>
    <w:p w:rsidR="005F393D" w:rsidRPr="0023357A" w:rsidRDefault="005F393D" w:rsidP="005F393D">
      <w:pPr>
        <w:pStyle w:val="NoSpacing"/>
        <w:rPr>
          <w:rFonts w:ascii="Arial" w:hAnsi="Arial" w:cs="Arial"/>
          <w:sz w:val="24"/>
          <w:szCs w:val="24"/>
        </w:rPr>
      </w:pPr>
      <w:r w:rsidRPr="0023357A">
        <w:rPr>
          <w:rFonts w:ascii="Arial" w:hAnsi="Arial" w:cs="Arial"/>
          <w:sz w:val="24"/>
          <w:szCs w:val="24"/>
        </w:rPr>
        <w:t>Ups and downs are a normal part of life for us all, but for someone suffering from depression these ups and downs may be more extreme.  Feelings of failure, hopelessness, numbness or sadness may invade their day to day life over an extended period of weeks or months, and have a significant impact on their behaviour and ability and motivation to engage in day to day activities.</w:t>
      </w:r>
    </w:p>
    <w:p w:rsidR="005F393D" w:rsidRDefault="00662CB8" w:rsidP="005F393D">
      <w:pPr>
        <w:pStyle w:val="NoSpacing"/>
        <w:rPr>
          <w:rFonts w:ascii="Arial" w:hAnsi="Arial" w:cs="Arial"/>
          <w:sz w:val="24"/>
          <w:szCs w:val="24"/>
        </w:rPr>
      </w:pPr>
      <w:hyperlink r:id="rId28" w:history="1">
        <w:r w:rsidR="005F393D" w:rsidRPr="0023357A">
          <w:rPr>
            <w:rStyle w:val="Hyperlink"/>
            <w:rFonts w:ascii="Arial" w:hAnsi="Arial" w:cs="Arial"/>
            <w:sz w:val="24"/>
            <w:szCs w:val="24"/>
          </w:rPr>
          <w:t>www.depressionalliance.org/information/what-depression</w:t>
        </w:r>
      </w:hyperlink>
    </w:p>
    <w:p w:rsidR="005F393D" w:rsidRDefault="005F393D" w:rsidP="005F393D">
      <w:pPr>
        <w:pStyle w:val="NoSpacing"/>
        <w:rPr>
          <w:rFonts w:ascii="Arial" w:hAnsi="Arial" w:cs="Arial"/>
          <w:sz w:val="24"/>
          <w:szCs w:val="24"/>
        </w:rPr>
      </w:pPr>
    </w:p>
    <w:p w:rsidR="005F393D" w:rsidRPr="0023357A" w:rsidRDefault="005F393D" w:rsidP="005F393D">
      <w:pPr>
        <w:pStyle w:val="NoSpacing"/>
        <w:rPr>
          <w:rFonts w:ascii="Arial" w:hAnsi="Arial" w:cs="Arial"/>
          <w:sz w:val="24"/>
          <w:szCs w:val="24"/>
        </w:rPr>
      </w:pPr>
    </w:p>
    <w:p w:rsidR="005F393D" w:rsidRDefault="005F393D" w:rsidP="005F393D">
      <w:pPr>
        <w:pStyle w:val="NoSpacing"/>
        <w:rPr>
          <w:rFonts w:ascii="Arial" w:hAnsi="Arial" w:cs="Arial"/>
          <w:b/>
          <w:sz w:val="24"/>
          <w:szCs w:val="24"/>
        </w:rPr>
      </w:pPr>
      <w:r w:rsidRPr="0023357A">
        <w:rPr>
          <w:rFonts w:ascii="Arial" w:hAnsi="Arial" w:cs="Arial"/>
          <w:b/>
          <w:sz w:val="24"/>
          <w:szCs w:val="24"/>
        </w:rPr>
        <w:t>Anxiety, Panic Attacks and Phobias</w:t>
      </w:r>
    </w:p>
    <w:p w:rsidR="005F393D" w:rsidRPr="0023357A" w:rsidRDefault="005F393D" w:rsidP="005F393D">
      <w:pPr>
        <w:pStyle w:val="NoSpacing"/>
        <w:rPr>
          <w:rFonts w:ascii="Arial" w:hAnsi="Arial" w:cs="Arial"/>
          <w:b/>
          <w:sz w:val="24"/>
          <w:szCs w:val="24"/>
        </w:rPr>
      </w:pPr>
    </w:p>
    <w:p w:rsidR="005F393D" w:rsidRPr="0023357A" w:rsidRDefault="005F393D" w:rsidP="005F393D">
      <w:pPr>
        <w:pStyle w:val="NoSpacing"/>
        <w:rPr>
          <w:rFonts w:ascii="Arial" w:hAnsi="Arial" w:cs="Arial"/>
          <w:sz w:val="24"/>
          <w:szCs w:val="24"/>
        </w:rPr>
      </w:pPr>
      <w:r w:rsidRPr="0023357A">
        <w:rPr>
          <w:rFonts w:ascii="Arial" w:hAnsi="Arial" w:cs="Arial"/>
          <w:sz w:val="24"/>
          <w:szCs w:val="24"/>
        </w:rPr>
        <w:t>Anxiety can take many forms in children and young people and is something that each of us experiences at low levels as part of normal life.  When thoughts of anxiety, fear or panic are repeatedly present over several weeks or months and/or they are beginning to impact on a person’s ability to access and enjoy day to day life, intervention is needed.</w:t>
      </w:r>
    </w:p>
    <w:p w:rsidR="005F393D" w:rsidRDefault="00662CB8" w:rsidP="005F393D">
      <w:pPr>
        <w:pStyle w:val="NoSpacing"/>
        <w:rPr>
          <w:rStyle w:val="Hyperlink"/>
          <w:rFonts w:ascii="Arial" w:hAnsi="Arial" w:cs="Arial"/>
          <w:sz w:val="24"/>
          <w:szCs w:val="24"/>
        </w:rPr>
      </w:pPr>
      <w:hyperlink r:id="rId29" w:history="1">
        <w:r w:rsidR="005F393D" w:rsidRPr="0023357A">
          <w:rPr>
            <w:rStyle w:val="Hyperlink"/>
            <w:rFonts w:ascii="Arial" w:hAnsi="Arial" w:cs="Arial"/>
            <w:sz w:val="24"/>
            <w:szCs w:val="24"/>
          </w:rPr>
          <w:t>www.anxietyuk.org.uk</w:t>
        </w:r>
      </w:hyperlink>
    </w:p>
    <w:p w:rsidR="005F393D" w:rsidRPr="0023357A" w:rsidRDefault="005F393D" w:rsidP="005F393D">
      <w:pPr>
        <w:pStyle w:val="NoSpacing"/>
        <w:rPr>
          <w:rFonts w:ascii="Arial" w:hAnsi="Arial" w:cs="Arial"/>
          <w:sz w:val="24"/>
          <w:szCs w:val="24"/>
        </w:rPr>
      </w:pPr>
    </w:p>
    <w:p w:rsidR="005F393D" w:rsidRDefault="005F393D" w:rsidP="005F393D">
      <w:pPr>
        <w:pStyle w:val="NoSpacing"/>
        <w:rPr>
          <w:rFonts w:ascii="Arial" w:hAnsi="Arial" w:cs="Arial"/>
          <w:b/>
          <w:sz w:val="24"/>
          <w:szCs w:val="24"/>
        </w:rPr>
      </w:pPr>
      <w:r w:rsidRPr="0023357A">
        <w:rPr>
          <w:rFonts w:ascii="Arial" w:hAnsi="Arial" w:cs="Arial"/>
          <w:b/>
          <w:sz w:val="24"/>
          <w:szCs w:val="24"/>
        </w:rPr>
        <w:t>Obsessions and Compulsions</w:t>
      </w:r>
    </w:p>
    <w:p w:rsidR="005F393D" w:rsidRPr="0023357A" w:rsidRDefault="005F393D" w:rsidP="005F393D">
      <w:pPr>
        <w:pStyle w:val="NoSpacing"/>
        <w:rPr>
          <w:rFonts w:ascii="Arial" w:hAnsi="Arial" w:cs="Arial"/>
          <w:b/>
          <w:sz w:val="24"/>
          <w:szCs w:val="24"/>
        </w:rPr>
      </w:pPr>
    </w:p>
    <w:p w:rsidR="005F393D" w:rsidRPr="0023357A" w:rsidRDefault="005F393D" w:rsidP="005F393D">
      <w:pPr>
        <w:pStyle w:val="NoSpacing"/>
        <w:rPr>
          <w:rFonts w:ascii="Arial" w:hAnsi="Arial" w:cs="Arial"/>
          <w:sz w:val="24"/>
          <w:szCs w:val="24"/>
        </w:rPr>
      </w:pPr>
      <w:r w:rsidRPr="0023357A">
        <w:rPr>
          <w:rFonts w:ascii="Arial" w:hAnsi="Arial" w:cs="Arial"/>
          <w:sz w:val="24"/>
          <w:szCs w:val="24"/>
        </w:rPr>
        <w:t xml:space="preserve">Obsessions describe intrusive thoughts or feelings that enter our minds which are disturbing or upsetting; compulsions are the behaviours we carry out in order to manage those thoughts or feelings.  For </w:t>
      </w:r>
      <w:proofErr w:type="gramStart"/>
      <w:r w:rsidRPr="0023357A">
        <w:rPr>
          <w:rFonts w:ascii="Arial" w:hAnsi="Arial" w:cs="Arial"/>
          <w:sz w:val="24"/>
          <w:szCs w:val="24"/>
        </w:rPr>
        <w:t>example</w:t>
      </w:r>
      <w:proofErr w:type="gramEnd"/>
      <w:r w:rsidRPr="0023357A">
        <w:rPr>
          <w:rFonts w:ascii="Arial" w:hAnsi="Arial" w:cs="Arial"/>
          <w:sz w:val="24"/>
          <w:szCs w:val="24"/>
        </w:rPr>
        <w:t xml:space="preserve"> a young person may be constantly worried that </w:t>
      </w:r>
      <w:r w:rsidRPr="0023357A">
        <w:rPr>
          <w:rFonts w:ascii="Arial" w:hAnsi="Arial" w:cs="Arial"/>
          <w:sz w:val="24"/>
          <w:szCs w:val="24"/>
        </w:rPr>
        <w:lastRenderedPageBreak/>
        <w:t>their house will burn down if they don’t turn off all the switches before leaving the house, so may respond to these thoughts by repeatedly checking switches, perhaps returning home several times to do so.  Obsessive Compulsive Disorder (OCD) takes many forms – it is not just about cleaning and checking.</w:t>
      </w:r>
    </w:p>
    <w:p w:rsidR="005F393D" w:rsidRPr="0023357A" w:rsidRDefault="00662CB8" w:rsidP="005F393D">
      <w:pPr>
        <w:pStyle w:val="NoSpacing"/>
        <w:rPr>
          <w:rFonts w:ascii="Arial" w:hAnsi="Arial" w:cs="Arial"/>
          <w:sz w:val="24"/>
          <w:szCs w:val="24"/>
        </w:rPr>
      </w:pPr>
      <w:hyperlink r:id="rId30" w:history="1">
        <w:r w:rsidR="005F393D" w:rsidRPr="0023357A">
          <w:rPr>
            <w:rStyle w:val="Hyperlink"/>
            <w:rFonts w:ascii="Arial" w:hAnsi="Arial" w:cs="Arial"/>
            <w:sz w:val="24"/>
            <w:szCs w:val="24"/>
          </w:rPr>
          <w:t>www.ocduk.org/ocd</w:t>
        </w:r>
      </w:hyperlink>
    </w:p>
    <w:p w:rsidR="005F393D" w:rsidRPr="0023357A" w:rsidRDefault="005F393D" w:rsidP="005F393D">
      <w:pPr>
        <w:pStyle w:val="NoSpacing"/>
        <w:rPr>
          <w:rFonts w:ascii="Arial" w:hAnsi="Arial" w:cs="Arial"/>
          <w:sz w:val="24"/>
          <w:szCs w:val="24"/>
        </w:rPr>
      </w:pPr>
    </w:p>
    <w:p w:rsidR="005F393D" w:rsidRPr="0023357A" w:rsidRDefault="005F393D" w:rsidP="005F393D">
      <w:pPr>
        <w:pStyle w:val="NoSpacing"/>
        <w:rPr>
          <w:rFonts w:ascii="Arial" w:hAnsi="Arial" w:cs="Arial"/>
          <w:sz w:val="24"/>
          <w:szCs w:val="24"/>
        </w:rPr>
      </w:pPr>
    </w:p>
    <w:p w:rsidR="005F393D" w:rsidRDefault="005F393D" w:rsidP="005F393D">
      <w:pPr>
        <w:pStyle w:val="NoSpacing"/>
        <w:rPr>
          <w:rFonts w:ascii="Arial" w:hAnsi="Arial" w:cs="Arial"/>
          <w:b/>
          <w:sz w:val="24"/>
          <w:szCs w:val="24"/>
        </w:rPr>
      </w:pPr>
      <w:r w:rsidRPr="0023357A">
        <w:rPr>
          <w:rFonts w:ascii="Arial" w:hAnsi="Arial" w:cs="Arial"/>
          <w:b/>
          <w:sz w:val="24"/>
          <w:szCs w:val="24"/>
        </w:rPr>
        <w:t>Suicidal Feelings</w:t>
      </w:r>
    </w:p>
    <w:p w:rsidR="005F393D" w:rsidRPr="0023357A" w:rsidRDefault="005F393D" w:rsidP="005F393D">
      <w:pPr>
        <w:pStyle w:val="NoSpacing"/>
        <w:rPr>
          <w:rFonts w:ascii="Arial" w:hAnsi="Arial" w:cs="Arial"/>
          <w:b/>
          <w:sz w:val="24"/>
          <w:szCs w:val="24"/>
        </w:rPr>
      </w:pPr>
    </w:p>
    <w:p w:rsidR="005F393D" w:rsidRPr="0023357A" w:rsidRDefault="005F393D" w:rsidP="005F393D">
      <w:pPr>
        <w:pStyle w:val="NoSpacing"/>
        <w:rPr>
          <w:rFonts w:ascii="Arial" w:hAnsi="Arial" w:cs="Arial"/>
          <w:sz w:val="24"/>
          <w:szCs w:val="24"/>
        </w:rPr>
      </w:pPr>
      <w:r w:rsidRPr="0023357A">
        <w:rPr>
          <w:rFonts w:ascii="Arial" w:hAnsi="Arial" w:cs="Arial"/>
          <w:sz w:val="24"/>
          <w:szCs w:val="24"/>
        </w:rPr>
        <w:t>Young people may experience complicated thoughts and feelings about wanting to end their lives.  Some young people never act on these feelings though they may openly discuss and explore them.  Others die suddenly from suicide, apparently out of the blue.  NEVER assume a young person is attention-seeking if they talk about feeling suicidal.</w:t>
      </w:r>
    </w:p>
    <w:p w:rsidR="005F393D" w:rsidRPr="0023357A" w:rsidRDefault="00662CB8" w:rsidP="005F393D">
      <w:pPr>
        <w:pStyle w:val="NoSpacing"/>
        <w:rPr>
          <w:rFonts w:ascii="Arial" w:hAnsi="Arial" w:cs="Arial"/>
          <w:sz w:val="24"/>
          <w:szCs w:val="24"/>
        </w:rPr>
      </w:pPr>
      <w:hyperlink r:id="rId31" w:history="1">
        <w:r w:rsidR="005F393D" w:rsidRPr="0023357A">
          <w:rPr>
            <w:rStyle w:val="Hyperlink"/>
            <w:rFonts w:ascii="Arial" w:hAnsi="Arial" w:cs="Arial"/>
            <w:sz w:val="24"/>
            <w:szCs w:val="24"/>
          </w:rPr>
          <w:t>www.papyrus-uk.org</w:t>
        </w:r>
      </w:hyperlink>
    </w:p>
    <w:p w:rsidR="005F393D" w:rsidRPr="0023357A" w:rsidRDefault="005F393D" w:rsidP="005F393D">
      <w:pPr>
        <w:pStyle w:val="NoSpacing"/>
        <w:rPr>
          <w:rFonts w:ascii="Arial" w:hAnsi="Arial" w:cs="Arial"/>
          <w:sz w:val="24"/>
          <w:szCs w:val="24"/>
        </w:rPr>
      </w:pPr>
    </w:p>
    <w:p w:rsidR="005F393D" w:rsidRPr="0023357A" w:rsidRDefault="005F393D" w:rsidP="005F393D">
      <w:pPr>
        <w:pStyle w:val="NoSpacing"/>
        <w:rPr>
          <w:rFonts w:ascii="Arial" w:hAnsi="Arial" w:cs="Arial"/>
          <w:sz w:val="24"/>
          <w:szCs w:val="24"/>
        </w:rPr>
      </w:pPr>
    </w:p>
    <w:p w:rsidR="005F393D" w:rsidRDefault="005F393D" w:rsidP="005F393D">
      <w:pPr>
        <w:pStyle w:val="NoSpacing"/>
        <w:rPr>
          <w:rFonts w:ascii="Arial" w:hAnsi="Arial" w:cs="Arial"/>
          <w:b/>
          <w:sz w:val="24"/>
          <w:szCs w:val="24"/>
        </w:rPr>
      </w:pPr>
      <w:r w:rsidRPr="0023357A">
        <w:rPr>
          <w:rFonts w:ascii="Arial" w:hAnsi="Arial" w:cs="Arial"/>
          <w:b/>
          <w:sz w:val="24"/>
          <w:szCs w:val="24"/>
        </w:rPr>
        <w:t>Eating Problems</w:t>
      </w:r>
    </w:p>
    <w:p w:rsidR="005F393D" w:rsidRPr="0023357A" w:rsidRDefault="005F393D" w:rsidP="005F393D">
      <w:pPr>
        <w:pStyle w:val="NoSpacing"/>
        <w:rPr>
          <w:rFonts w:ascii="Arial" w:hAnsi="Arial" w:cs="Arial"/>
          <w:b/>
          <w:sz w:val="24"/>
          <w:szCs w:val="24"/>
        </w:rPr>
      </w:pPr>
    </w:p>
    <w:p w:rsidR="005F393D" w:rsidRPr="0023357A" w:rsidRDefault="005F393D" w:rsidP="005F393D">
      <w:pPr>
        <w:pStyle w:val="NoSpacing"/>
        <w:rPr>
          <w:rFonts w:ascii="Arial" w:hAnsi="Arial" w:cs="Arial"/>
          <w:sz w:val="24"/>
          <w:szCs w:val="24"/>
        </w:rPr>
      </w:pPr>
      <w:r w:rsidRPr="0023357A">
        <w:rPr>
          <w:rFonts w:ascii="Arial" w:hAnsi="Arial" w:cs="Arial"/>
          <w:sz w:val="24"/>
          <w:szCs w:val="24"/>
        </w:rPr>
        <w:t xml:space="preserve">Food, weight and shape may be used as a way of coping with, or communicating about, difficult feelings and thoughts.  Some young people develop eating disorders, such as </w:t>
      </w:r>
      <w:proofErr w:type="spellStart"/>
      <w:r w:rsidRPr="0023357A">
        <w:rPr>
          <w:rFonts w:ascii="Arial" w:hAnsi="Arial" w:cs="Arial"/>
          <w:sz w:val="24"/>
          <w:szCs w:val="24"/>
        </w:rPr>
        <w:t>anexoria</w:t>
      </w:r>
      <w:proofErr w:type="spellEnd"/>
      <w:r w:rsidRPr="0023357A">
        <w:rPr>
          <w:rFonts w:ascii="Arial" w:hAnsi="Arial" w:cs="Arial"/>
          <w:sz w:val="24"/>
          <w:szCs w:val="24"/>
        </w:rPr>
        <w:t xml:space="preserve"> nervosa (where food intake is restricted), binge eating disorder and bulimia nervosa (a cycle of bingeing and purging).  In serious cases, these disorders can result in serious harm to vital organs within the body, and may be life-threatening.</w:t>
      </w:r>
    </w:p>
    <w:p w:rsidR="005F393D" w:rsidRPr="0023357A" w:rsidRDefault="00662CB8" w:rsidP="005F393D">
      <w:pPr>
        <w:pStyle w:val="NoSpacing"/>
        <w:rPr>
          <w:rFonts w:ascii="Arial" w:hAnsi="Arial" w:cs="Arial"/>
          <w:sz w:val="24"/>
          <w:szCs w:val="24"/>
        </w:rPr>
      </w:pPr>
      <w:hyperlink r:id="rId32" w:history="1">
        <w:r w:rsidR="005F393D" w:rsidRPr="0023357A">
          <w:rPr>
            <w:rStyle w:val="Hyperlink"/>
            <w:rFonts w:ascii="Arial" w:hAnsi="Arial" w:cs="Arial"/>
            <w:sz w:val="24"/>
            <w:szCs w:val="24"/>
          </w:rPr>
          <w:t>www.b-eat.co.uk/about-eating-disorders</w:t>
        </w:r>
      </w:hyperlink>
    </w:p>
    <w:p w:rsidR="005F393D" w:rsidRPr="0023357A" w:rsidRDefault="005F393D" w:rsidP="005F393D">
      <w:pPr>
        <w:pStyle w:val="NoSpacing"/>
        <w:rPr>
          <w:rFonts w:ascii="Arial" w:hAnsi="Arial" w:cs="Arial"/>
          <w:sz w:val="24"/>
          <w:szCs w:val="24"/>
        </w:rPr>
      </w:pPr>
    </w:p>
    <w:p w:rsidR="005F393D" w:rsidRPr="00AE6357" w:rsidRDefault="005F393D" w:rsidP="005F393D">
      <w:pPr>
        <w:rPr>
          <w:rFonts w:ascii="Arial" w:eastAsiaTheme="minorHAnsi" w:hAnsi="Arial" w:cs="Arial"/>
        </w:rPr>
      </w:pPr>
      <w:r w:rsidRPr="0023357A">
        <w:rPr>
          <w:rFonts w:ascii="Arial" w:hAnsi="Arial" w:cs="Arial"/>
          <w:b/>
        </w:rPr>
        <w:t>FOR MORE INFORMATION ABOUT THESE AND OTHER MENTAL HEALTH ILLNESSES, HOW TO SPOT THE SIGNS AND HOW TO HELP, CHECK OUT THE FOLLOWING WEBSITES:</w:t>
      </w:r>
    </w:p>
    <w:p w:rsidR="005F393D" w:rsidRPr="0023357A" w:rsidRDefault="005F393D" w:rsidP="005F393D">
      <w:pPr>
        <w:pStyle w:val="NoSpacing"/>
        <w:rPr>
          <w:rFonts w:ascii="Arial" w:hAnsi="Arial" w:cs="Arial"/>
          <w:b/>
          <w:sz w:val="24"/>
          <w:szCs w:val="24"/>
        </w:rPr>
      </w:pPr>
    </w:p>
    <w:p w:rsidR="005F393D" w:rsidRPr="0023357A" w:rsidRDefault="00662CB8" w:rsidP="005F393D">
      <w:pPr>
        <w:pStyle w:val="NoSpacing"/>
        <w:rPr>
          <w:rFonts w:ascii="Arial" w:hAnsi="Arial" w:cs="Arial"/>
          <w:sz w:val="24"/>
          <w:szCs w:val="24"/>
        </w:rPr>
      </w:pPr>
      <w:hyperlink r:id="rId33" w:history="1">
        <w:r w:rsidR="005F393D" w:rsidRPr="0023357A">
          <w:rPr>
            <w:rStyle w:val="Hyperlink"/>
            <w:rFonts w:ascii="Arial" w:hAnsi="Arial" w:cs="Arial"/>
            <w:sz w:val="24"/>
            <w:szCs w:val="24"/>
          </w:rPr>
          <w:t>www.youngminds.org</w:t>
        </w:r>
      </w:hyperlink>
    </w:p>
    <w:p w:rsidR="005F393D" w:rsidRPr="0023357A" w:rsidRDefault="00662CB8" w:rsidP="005F393D">
      <w:pPr>
        <w:pStyle w:val="NoSpacing"/>
        <w:rPr>
          <w:rFonts w:ascii="Arial" w:hAnsi="Arial" w:cs="Arial"/>
          <w:sz w:val="24"/>
          <w:szCs w:val="24"/>
        </w:rPr>
      </w:pPr>
      <w:hyperlink r:id="rId34" w:history="1">
        <w:r w:rsidR="005F393D" w:rsidRPr="0023357A">
          <w:rPr>
            <w:rStyle w:val="Hyperlink"/>
            <w:rFonts w:ascii="Arial" w:hAnsi="Arial" w:cs="Arial"/>
            <w:sz w:val="24"/>
            <w:szCs w:val="24"/>
          </w:rPr>
          <w:t>www.mentalhealth.org.uk</w:t>
        </w:r>
      </w:hyperlink>
    </w:p>
    <w:p w:rsidR="005F393D" w:rsidRPr="0023357A" w:rsidRDefault="00662CB8" w:rsidP="005F393D">
      <w:pPr>
        <w:pStyle w:val="NoSpacing"/>
        <w:rPr>
          <w:rFonts w:ascii="Arial" w:hAnsi="Arial" w:cs="Arial"/>
          <w:sz w:val="24"/>
          <w:szCs w:val="24"/>
        </w:rPr>
      </w:pPr>
      <w:hyperlink r:id="rId35" w:history="1">
        <w:r w:rsidR="005F393D" w:rsidRPr="0023357A">
          <w:rPr>
            <w:rStyle w:val="Hyperlink"/>
            <w:rFonts w:ascii="Arial" w:hAnsi="Arial" w:cs="Arial"/>
            <w:sz w:val="24"/>
            <w:szCs w:val="24"/>
          </w:rPr>
          <w:t>www.mind.org.uk</w:t>
        </w:r>
      </w:hyperlink>
    </w:p>
    <w:p w:rsidR="005F393D" w:rsidRPr="0023357A" w:rsidRDefault="005F393D" w:rsidP="005F393D">
      <w:pPr>
        <w:pStyle w:val="NoSpacing"/>
        <w:rPr>
          <w:rFonts w:ascii="Arial" w:hAnsi="Arial" w:cs="Arial"/>
          <w:sz w:val="24"/>
          <w:szCs w:val="24"/>
        </w:rPr>
      </w:pPr>
    </w:p>
    <w:p w:rsidR="005F393D" w:rsidRPr="0023357A" w:rsidRDefault="005F393D" w:rsidP="005F393D">
      <w:pPr>
        <w:pStyle w:val="NoSpacing"/>
        <w:rPr>
          <w:rFonts w:ascii="Arial" w:hAnsi="Arial" w:cs="Arial"/>
          <w:b/>
          <w:sz w:val="24"/>
          <w:szCs w:val="24"/>
        </w:rPr>
      </w:pPr>
      <w:r w:rsidRPr="0023357A">
        <w:rPr>
          <w:rFonts w:ascii="Arial" w:hAnsi="Arial" w:cs="Arial"/>
          <w:b/>
          <w:sz w:val="24"/>
          <w:szCs w:val="24"/>
        </w:rPr>
        <w:t>Other recommended websites:</w:t>
      </w:r>
      <w:r w:rsidRPr="0023357A">
        <w:rPr>
          <w:rFonts w:ascii="Arial" w:hAnsi="Arial" w:cs="Arial"/>
          <w:b/>
          <w:sz w:val="24"/>
          <w:szCs w:val="24"/>
        </w:rPr>
        <w:tab/>
        <w:t>Phone numbers:</w:t>
      </w:r>
    </w:p>
    <w:p w:rsidR="005F393D" w:rsidRPr="0023357A" w:rsidRDefault="00662CB8" w:rsidP="005F393D">
      <w:pPr>
        <w:pStyle w:val="NoSpacing"/>
        <w:rPr>
          <w:rFonts w:ascii="Arial" w:hAnsi="Arial" w:cs="Arial"/>
          <w:sz w:val="24"/>
          <w:szCs w:val="24"/>
        </w:rPr>
      </w:pPr>
      <w:hyperlink r:id="rId36" w:history="1">
        <w:r w:rsidR="005F393D" w:rsidRPr="0023357A">
          <w:rPr>
            <w:rStyle w:val="Hyperlink"/>
            <w:rFonts w:ascii="Arial" w:hAnsi="Arial" w:cs="Arial"/>
            <w:sz w:val="24"/>
            <w:szCs w:val="24"/>
          </w:rPr>
          <w:t>www.lifesigns.org.uk</w:t>
        </w:r>
      </w:hyperlink>
      <w:r w:rsidR="005F393D" w:rsidRPr="0023357A">
        <w:rPr>
          <w:rFonts w:ascii="Arial" w:hAnsi="Arial" w:cs="Arial"/>
          <w:sz w:val="24"/>
          <w:szCs w:val="24"/>
        </w:rPr>
        <w:tab/>
      </w:r>
      <w:r w:rsidR="005F393D" w:rsidRPr="0023357A">
        <w:rPr>
          <w:rFonts w:ascii="Arial" w:hAnsi="Arial" w:cs="Arial"/>
          <w:sz w:val="24"/>
          <w:szCs w:val="24"/>
        </w:rPr>
        <w:tab/>
      </w:r>
      <w:r w:rsidR="005F393D" w:rsidRPr="0023357A">
        <w:rPr>
          <w:rFonts w:ascii="Arial" w:hAnsi="Arial" w:cs="Arial"/>
          <w:sz w:val="24"/>
          <w:szCs w:val="24"/>
        </w:rPr>
        <w:tab/>
      </w:r>
      <w:r w:rsidR="005F393D" w:rsidRPr="0023357A">
        <w:rPr>
          <w:rFonts w:ascii="Arial" w:hAnsi="Arial" w:cs="Arial"/>
          <w:sz w:val="24"/>
          <w:szCs w:val="24"/>
        </w:rPr>
        <w:tab/>
      </w:r>
      <w:proofErr w:type="spellStart"/>
      <w:r w:rsidR="005F393D" w:rsidRPr="0023357A">
        <w:rPr>
          <w:rFonts w:ascii="Arial" w:hAnsi="Arial" w:cs="Arial"/>
          <w:sz w:val="24"/>
          <w:szCs w:val="24"/>
        </w:rPr>
        <w:t>ChildLine</w:t>
      </w:r>
      <w:proofErr w:type="spellEnd"/>
      <w:r w:rsidR="005F393D" w:rsidRPr="0023357A">
        <w:rPr>
          <w:rFonts w:ascii="Arial" w:hAnsi="Arial" w:cs="Arial"/>
          <w:sz w:val="24"/>
          <w:szCs w:val="24"/>
        </w:rPr>
        <w:t>:  0800 1111</w:t>
      </w:r>
    </w:p>
    <w:p w:rsidR="005F393D" w:rsidRPr="0023357A" w:rsidRDefault="00662CB8" w:rsidP="005F393D">
      <w:pPr>
        <w:pStyle w:val="NoSpacing"/>
        <w:rPr>
          <w:rFonts w:ascii="Arial" w:hAnsi="Arial" w:cs="Arial"/>
          <w:sz w:val="24"/>
          <w:szCs w:val="24"/>
        </w:rPr>
      </w:pPr>
      <w:hyperlink r:id="rId37" w:history="1">
        <w:r w:rsidR="005F393D" w:rsidRPr="0023357A">
          <w:rPr>
            <w:rStyle w:val="Hyperlink"/>
            <w:rFonts w:ascii="Arial" w:hAnsi="Arial" w:cs="Arial"/>
            <w:sz w:val="24"/>
            <w:szCs w:val="24"/>
          </w:rPr>
          <w:t>www.childline.org.uk</w:t>
        </w:r>
      </w:hyperlink>
      <w:r w:rsidR="005F393D" w:rsidRPr="0023357A">
        <w:rPr>
          <w:rFonts w:ascii="Arial" w:hAnsi="Arial" w:cs="Arial"/>
          <w:sz w:val="24"/>
          <w:szCs w:val="24"/>
        </w:rPr>
        <w:tab/>
      </w:r>
      <w:r w:rsidR="005F393D" w:rsidRPr="0023357A">
        <w:rPr>
          <w:rFonts w:ascii="Arial" w:hAnsi="Arial" w:cs="Arial"/>
          <w:sz w:val="24"/>
          <w:szCs w:val="24"/>
        </w:rPr>
        <w:tab/>
      </w:r>
      <w:r w:rsidR="005F393D" w:rsidRPr="0023357A">
        <w:rPr>
          <w:rFonts w:ascii="Arial" w:hAnsi="Arial" w:cs="Arial"/>
          <w:sz w:val="24"/>
          <w:szCs w:val="24"/>
        </w:rPr>
        <w:tab/>
      </w:r>
      <w:r w:rsidR="005F393D" w:rsidRPr="0023357A">
        <w:rPr>
          <w:rFonts w:ascii="Arial" w:hAnsi="Arial" w:cs="Arial"/>
          <w:sz w:val="24"/>
          <w:szCs w:val="24"/>
        </w:rPr>
        <w:tab/>
        <w:t>Samaritans:  08457 90 90 90</w:t>
      </w:r>
    </w:p>
    <w:p w:rsidR="005F393D" w:rsidRPr="0023357A" w:rsidRDefault="00662CB8" w:rsidP="005F393D">
      <w:pPr>
        <w:pStyle w:val="NoSpacing"/>
        <w:rPr>
          <w:rFonts w:ascii="Arial" w:hAnsi="Arial" w:cs="Arial"/>
          <w:sz w:val="24"/>
          <w:szCs w:val="24"/>
        </w:rPr>
      </w:pPr>
      <w:hyperlink r:id="rId38" w:history="1">
        <w:r w:rsidR="005F393D" w:rsidRPr="0023357A">
          <w:rPr>
            <w:rStyle w:val="Hyperlink"/>
            <w:rFonts w:ascii="Arial" w:hAnsi="Arial" w:cs="Arial"/>
            <w:sz w:val="24"/>
            <w:szCs w:val="24"/>
          </w:rPr>
          <w:t>www.samaritans.org.uk</w:t>
        </w:r>
      </w:hyperlink>
      <w:r w:rsidR="005F393D" w:rsidRPr="0023357A">
        <w:rPr>
          <w:rFonts w:ascii="Arial" w:hAnsi="Arial" w:cs="Arial"/>
          <w:sz w:val="24"/>
          <w:szCs w:val="24"/>
        </w:rPr>
        <w:tab/>
      </w:r>
      <w:r w:rsidR="005F393D" w:rsidRPr="0023357A">
        <w:rPr>
          <w:rFonts w:ascii="Arial" w:hAnsi="Arial" w:cs="Arial"/>
          <w:sz w:val="24"/>
          <w:szCs w:val="24"/>
        </w:rPr>
        <w:tab/>
      </w:r>
      <w:r w:rsidR="005F393D" w:rsidRPr="0023357A">
        <w:rPr>
          <w:rFonts w:ascii="Arial" w:hAnsi="Arial" w:cs="Arial"/>
          <w:sz w:val="24"/>
          <w:szCs w:val="24"/>
        </w:rPr>
        <w:tab/>
      </w:r>
      <w:r w:rsidR="005F393D">
        <w:rPr>
          <w:rFonts w:ascii="Arial" w:hAnsi="Arial" w:cs="Arial"/>
          <w:sz w:val="24"/>
          <w:szCs w:val="24"/>
        </w:rPr>
        <w:tab/>
      </w:r>
      <w:r w:rsidR="005F393D" w:rsidRPr="0023357A">
        <w:rPr>
          <w:rFonts w:ascii="Arial" w:hAnsi="Arial" w:cs="Arial"/>
          <w:sz w:val="24"/>
          <w:szCs w:val="24"/>
        </w:rPr>
        <w:t>Family Lives:  0808 800 2222</w:t>
      </w:r>
    </w:p>
    <w:p w:rsidR="005F393D" w:rsidRPr="0023357A" w:rsidRDefault="00662CB8" w:rsidP="005F393D">
      <w:pPr>
        <w:pStyle w:val="NoSpacing"/>
        <w:rPr>
          <w:rFonts w:ascii="Arial" w:hAnsi="Arial" w:cs="Arial"/>
          <w:sz w:val="24"/>
          <w:szCs w:val="24"/>
        </w:rPr>
      </w:pPr>
      <w:hyperlink r:id="rId39" w:history="1">
        <w:r w:rsidR="005F393D" w:rsidRPr="0023357A">
          <w:rPr>
            <w:rStyle w:val="Hyperlink"/>
            <w:rFonts w:ascii="Arial" w:hAnsi="Arial" w:cs="Arial"/>
            <w:sz w:val="24"/>
            <w:szCs w:val="24"/>
          </w:rPr>
          <w:t>www.harmless.org.uk</w:t>
        </w:r>
      </w:hyperlink>
      <w:r w:rsidR="005F393D" w:rsidRPr="0023357A">
        <w:rPr>
          <w:rFonts w:ascii="Arial" w:hAnsi="Arial" w:cs="Arial"/>
          <w:sz w:val="24"/>
          <w:szCs w:val="24"/>
        </w:rPr>
        <w:tab/>
      </w:r>
      <w:r w:rsidR="005F393D" w:rsidRPr="0023357A">
        <w:rPr>
          <w:rFonts w:ascii="Arial" w:hAnsi="Arial" w:cs="Arial"/>
          <w:sz w:val="24"/>
          <w:szCs w:val="24"/>
        </w:rPr>
        <w:tab/>
      </w:r>
      <w:r w:rsidR="005F393D" w:rsidRPr="0023357A">
        <w:rPr>
          <w:rFonts w:ascii="Arial" w:hAnsi="Arial" w:cs="Arial"/>
          <w:sz w:val="24"/>
          <w:szCs w:val="24"/>
        </w:rPr>
        <w:tab/>
      </w:r>
      <w:r w:rsidR="005F393D" w:rsidRPr="0023357A">
        <w:rPr>
          <w:rFonts w:ascii="Arial" w:hAnsi="Arial" w:cs="Arial"/>
          <w:sz w:val="24"/>
          <w:szCs w:val="24"/>
        </w:rPr>
        <w:tab/>
        <w:t>Young Minds:  0808 802 5544</w:t>
      </w:r>
    </w:p>
    <w:p w:rsidR="005F393D" w:rsidRPr="0023357A" w:rsidRDefault="005F393D" w:rsidP="005F393D">
      <w:pPr>
        <w:pStyle w:val="NoSpacing"/>
        <w:rPr>
          <w:rFonts w:ascii="Arial" w:hAnsi="Arial" w:cs="Arial"/>
          <w:sz w:val="24"/>
          <w:szCs w:val="24"/>
        </w:rPr>
      </w:pPr>
    </w:p>
    <w:p w:rsidR="005F393D" w:rsidRPr="0023357A" w:rsidRDefault="005F393D" w:rsidP="005F393D">
      <w:pPr>
        <w:pStyle w:val="NoSpacing"/>
        <w:rPr>
          <w:rFonts w:ascii="Arial" w:hAnsi="Arial" w:cs="Arial"/>
          <w:sz w:val="24"/>
          <w:szCs w:val="24"/>
        </w:rPr>
      </w:pPr>
    </w:p>
    <w:p w:rsidR="005F393D" w:rsidRDefault="005F393D" w:rsidP="005F393D">
      <w:pPr>
        <w:rPr>
          <w:rFonts w:ascii="Arial" w:eastAsiaTheme="minorHAnsi" w:hAnsi="Arial" w:cs="Arial"/>
        </w:rPr>
      </w:pPr>
      <w:r>
        <w:rPr>
          <w:rFonts w:ascii="Arial" w:hAnsi="Arial" w:cs="Arial"/>
        </w:rPr>
        <w:br w:type="page"/>
      </w:r>
    </w:p>
    <w:p w:rsidR="005F393D" w:rsidRPr="00A84ED6" w:rsidRDefault="005F393D" w:rsidP="00A84ED6">
      <w:pPr>
        <w:pStyle w:val="Heading2"/>
        <w:jc w:val="center"/>
        <w:rPr>
          <w:rFonts w:ascii="Arial" w:hAnsi="Arial" w:cs="Arial"/>
          <w:b/>
          <w:color w:val="000000" w:themeColor="text1"/>
          <w:sz w:val="32"/>
          <w:szCs w:val="32"/>
        </w:rPr>
      </w:pPr>
      <w:bookmarkStart w:id="18" w:name="_Toc121301198"/>
      <w:r w:rsidRPr="00A84ED6">
        <w:rPr>
          <w:rFonts w:ascii="Arial" w:hAnsi="Arial" w:cs="Arial"/>
          <w:b/>
          <w:color w:val="000000" w:themeColor="text1"/>
          <w:sz w:val="32"/>
          <w:szCs w:val="32"/>
        </w:rPr>
        <w:lastRenderedPageBreak/>
        <w:t>Appendix 2</w:t>
      </w:r>
      <w:bookmarkEnd w:id="18"/>
    </w:p>
    <w:p w:rsidR="005F393D" w:rsidRPr="0023357A" w:rsidRDefault="005F393D" w:rsidP="005F393D">
      <w:pPr>
        <w:pStyle w:val="NoSpacing"/>
        <w:rPr>
          <w:rFonts w:ascii="Arial" w:hAnsi="Arial" w:cs="Arial"/>
          <w:sz w:val="24"/>
          <w:szCs w:val="24"/>
        </w:rPr>
      </w:pPr>
    </w:p>
    <w:p w:rsidR="005F393D" w:rsidRPr="0023357A" w:rsidRDefault="005F393D" w:rsidP="005F393D">
      <w:pPr>
        <w:pStyle w:val="NoSpacing"/>
        <w:rPr>
          <w:rFonts w:ascii="Arial" w:hAnsi="Arial" w:cs="Arial"/>
          <w:sz w:val="24"/>
          <w:szCs w:val="24"/>
        </w:rPr>
      </w:pPr>
    </w:p>
    <w:p w:rsidR="005F393D" w:rsidRPr="004023F7" w:rsidRDefault="005F393D" w:rsidP="005F393D">
      <w:pPr>
        <w:pStyle w:val="NoSpacing"/>
        <w:rPr>
          <w:rFonts w:ascii="Arial" w:hAnsi="Arial" w:cs="Arial"/>
          <w:b/>
          <w:sz w:val="24"/>
          <w:szCs w:val="24"/>
        </w:rPr>
      </w:pPr>
      <w:r w:rsidRPr="0023357A">
        <w:rPr>
          <w:rFonts w:ascii="Arial" w:hAnsi="Arial" w:cs="Arial"/>
          <w:b/>
          <w:sz w:val="24"/>
          <w:szCs w:val="24"/>
        </w:rPr>
        <w:t>S</w:t>
      </w:r>
      <w:r>
        <w:rPr>
          <w:rFonts w:ascii="Arial" w:hAnsi="Arial" w:cs="Arial"/>
          <w:b/>
          <w:sz w:val="24"/>
          <w:szCs w:val="24"/>
        </w:rPr>
        <w:t>ources of support in the local c</w:t>
      </w:r>
      <w:r w:rsidRPr="0023357A">
        <w:rPr>
          <w:rFonts w:ascii="Arial" w:hAnsi="Arial" w:cs="Arial"/>
          <w:b/>
          <w:sz w:val="24"/>
          <w:szCs w:val="24"/>
        </w:rPr>
        <w:t>ommunity</w:t>
      </w:r>
      <w:r>
        <w:rPr>
          <w:rFonts w:ascii="Arial" w:hAnsi="Arial" w:cs="Arial"/>
          <w:b/>
          <w:sz w:val="24"/>
          <w:szCs w:val="24"/>
        </w:rPr>
        <w:t>:</w:t>
      </w:r>
    </w:p>
    <w:p w:rsidR="005F393D" w:rsidRPr="004023F7" w:rsidRDefault="005F393D" w:rsidP="005F393D">
      <w:pPr>
        <w:pStyle w:val="NoSpacing"/>
        <w:rPr>
          <w:rFonts w:ascii="Arial" w:hAnsi="Arial" w:cs="Arial"/>
          <w:sz w:val="24"/>
          <w:szCs w:val="24"/>
        </w:rPr>
      </w:pPr>
    </w:p>
    <w:p w:rsidR="005F393D" w:rsidRPr="004023F7" w:rsidRDefault="005F393D" w:rsidP="005F393D">
      <w:pPr>
        <w:pStyle w:val="NoSpacing"/>
        <w:numPr>
          <w:ilvl w:val="0"/>
          <w:numId w:val="30"/>
        </w:numPr>
        <w:rPr>
          <w:rFonts w:ascii="Arial" w:hAnsi="Arial" w:cs="Arial"/>
          <w:sz w:val="24"/>
          <w:szCs w:val="24"/>
        </w:rPr>
      </w:pPr>
      <w:r w:rsidRPr="004023F7">
        <w:rPr>
          <w:rFonts w:ascii="Arial" w:hAnsi="Arial" w:cs="Arial"/>
          <w:sz w:val="24"/>
          <w:szCs w:val="24"/>
        </w:rPr>
        <w:t>kooth.com - Free Online counselling service 12-10pm weekdays and 6pm-10pm weekends.</w:t>
      </w:r>
    </w:p>
    <w:p w:rsidR="005F393D" w:rsidRPr="004023F7" w:rsidRDefault="005F393D" w:rsidP="005F393D">
      <w:pPr>
        <w:pStyle w:val="NoSpacing"/>
        <w:rPr>
          <w:rFonts w:ascii="Arial" w:hAnsi="Arial" w:cs="Arial"/>
          <w:sz w:val="24"/>
          <w:szCs w:val="24"/>
        </w:rPr>
      </w:pPr>
    </w:p>
    <w:p w:rsidR="005F393D" w:rsidRPr="004023F7" w:rsidRDefault="005F393D" w:rsidP="005F393D">
      <w:pPr>
        <w:pStyle w:val="NoSpacing"/>
        <w:numPr>
          <w:ilvl w:val="0"/>
          <w:numId w:val="30"/>
        </w:numPr>
        <w:rPr>
          <w:rFonts w:ascii="Arial" w:hAnsi="Arial" w:cs="Arial"/>
          <w:sz w:val="24"/>
          <w:szCs w:val="24"/>
        </w:rPr>
      </w:pPr>
      <w:r w:rsidRPr="004023F7">
        <w:rPr>
          <w:rFonts w:ascii="Arial" w:hAnsi="Arial" w:cs="Arial"/>
          <w:sz w:val="24"/>
          <w:szCs w:val="24"/>
        </w:rPr>
        <w:t xml:space="preserve">Off the Record Young Peoples Counselling, Clarendon Square, Hyde - Drop </w:t>
      </w:r>
      <w:proofErr w:type="gramStart"/>
      <w:r w:rsidRPr="004023F7">
        <w:rPr>
          <w:rFonts w:ascii="Arial" w:hAnsi="Arial" w:cs="Arial"/>
          <w:sz w:val="24"/>
          <w:szCs w:val="24"/>
        </w:rPr>
        <w:t>In</w:t>
      </w:r>
      <w:proofErr w:type="gramEnd"/>
      <w:r w:rsidRPr="004023F7">
        <w:rPr>
          <w:rFonts w:ascii="Arial" w:hAnsi="Arial" w:cs="Arial"/>
          <w:sz w:val="24"/>
          <w:szCs w:val="24"/>
        </w:rPr>
        <w:t xml:space="preserve"> Wednesday 3-6pm (just drop in for a chat) or phone 0161 355 3553 (self-referral).</w:t>
      </w:r>
    </w:p>
    <w:p w:rsidR="005F393D" w:rsidRPr="004023F7" w:rsidRDefault="005F393D" w:rsidP="005F393D">
      <w:pPr>
        <w:pStyle w:val="NoSpacing"/>
        <w:rPr>
          <w:rFonts w:ascii="Arial" w:hAnsi="Arial" w:cs="Arial"/>
          <w:sz w:val="24"/>
          <w:szCs w:val="24"/>
        </w:rPr>
      </w:pPr>
    </w:p>
    <w:p w:rsidR="005F393D" w:rsidRPr="004023F7" w:rsidRDefault="005F393D" w:rsidP="005F393D">
      <w:pPr>
        <w:pStyle w:val="NoSpacing"/>
        <w:numPr>
          <w:ilvl w:val="0"/>
          <w:numId w:val="30"/>
        </w:numPr>
        <w:rPr>
          <w:rFonts w:ascii="Arial" w:hAnsi="Arial" w:cs="Arial"/>
          <w:sz w:val="24"/>
          <w:szCs w:val="24"/>
        </w:rPr>
      </w:pPr>
      <w:r w:rsidRPr="004023F7">
        <w:rPr>
          <w:rFonts w:ascii="Arial" w:hAnsi="Arial" w:cs="Arial"/>
          <w:sz w:val="24"/>
          <w:szCs w:val="24"/>
        </w:rPr>
        <w:t>The Hive Katherine, St. Ashton under Lyne 0161 330 9223 - Drop in 4-8pm every Wed.</w:t>
      </w:r>
    </w:p>
    <w:p w:rsidR="005F393D" w:rsidRPr="004023F7" w:rsidRDefault="005F393D" w:rsidP="005F393D">
      <w:pPr>
        <w:pStyle w:val="NoSpacing"/>
        <w:rPr>
          <w:rFonts w:ascii="Arial" w:hAnsi="Arial" w:cs="Arial"/>
          <w:sz w:val="24"/>
          <w:szCs w:val="24"/>
        </w:rPr>
      </w:pPr>
    </w:p>
    <w:p w:rsidR="005F393D" w:rsidRPr="004023F7" w:rsidRDefault="005F393D" w:rsidP="005F393D">
      <w:pPr>
        <w:pStyle w:val="NoSpacing"/>
        <w:numPr>
          <w:ilvl w:val="0"/>
          <w:numId w:val="30"/>
        </w:numPr>
        <w:rPr>
          <w:rFonts w:ascii="Arial" w:hAnsi="Arial" w:cs="Arial"/>
          <w:sz w:val="24"/>
          <w:szCs w:val="24"/>
        </w:rPr>
      </w:pPr>
      <w:r w:rsidRPr="004023F7">
        <w:rPr>
          <w:rFonts w:ascii="Arial" w:hAnsi="Arial" w:cs="Arial"/>
          <w:sz w:val="24"/>
          <w:szCs w:val="24"/>
        </w:rPr>
        <w:t>Anthony Seddon Fund, 12 George Street, Ashton under Lyne - 0161 376 4439 or Thursday 4-7pm drop-in, including refreshments.</w:t>
      </w:r>
    </w:p>
    <w:p w:rsidR="005F393D" w:rsidRPr="004023F7" w:rsidRDefault="005F393D" w:rsidP="005F393D">
      <w:pPr>
        <w:pStyle w:val="NoSpacing"/>
        <w:rPr>
          <w:rFonts w:ascii="Arial" w:hAnsi="Arial" w:cs="Arial"/>
          <w:sz w:val="24"/>
          <w:szCs w:val="24"/>
        </w:rPr>
      </w:pPr>
    </w:p>
    <w:p w:rsidR="005F393D" w:rsidRPr="004023F7" w:rsidRDefault="005F393D" w:rsidP="005F393D">
      <w:pPr>
        <w:pStyle w:val="NoSpacing"/>
        <w:numPr>
          <w:ilvl w:val="0"/>
          <w:numId w:val="30"/>
        </w:numPr>
        <w:rPr>
          <w:rFonts w:ascii="Arial" w:hAnsi="Arial" w:cs="Arial"/>
          <w:sz w:val="24"/>
          <w:szCs w:val="24"/>
        </w:rPr>
      </w:pPr>
      <w:r w:rsidRPr="004023F7">
        <w:rPr>
          <w:rFonts w:ascii="Arial" w:hAnsi="Arial" w:cs="Arial"/>
          <w:sz w:val="24"/>
          <w:szCs w:val="24"/>
        </w:rPr>
        <w:t>42nd Street, Manchester - 0161 228 1888 (can self-refer)</w:t>
      </w:r>
    </w:p>
    <w:p w:rsidR="005F393D" w:rsidRPr="004023F7" w:rsidRDefault="005F393D" w:rsidP="005F393D">
      <w:pPr>
        <w:pStyle w:val="NoSpacing"/>
        <w:rPr>
          <w:rFonts w:ascii="Arial" w:hAnsi="Arial" w:cs="Arial"/>
          <w:sz w:val="24"/>
          <w:szCs w:val="24"/>
        </w:rPr>
      </w:pPr>
    </w:p>
    <w:p w:rsidR="005F393D" w:rsidRPr="004023F7" w:rsidRDefault="005F393D" w:rsidP="005F393D">
      <w:pPr>
        <w:pStyle w:val="NoSpacing"/>
        <w:numPr>
          <w:ilvl w:val="0"/>
          <w:numId w:val="30"/>
        </w:numPr>
        <w:rPr>
          <w:rFonts w:ascii="Arial" w:hAnsi="Arial" w:cs="Arial"/>
          <w:sz w:val="24"/>
          <w:szCs w:val="24"/>
        </w:rPr>
      </w:pPr>
      <w:r w:rsidRPr="004023F7">
        <w:rPr>
          <w:rFonts w:ascii="Arial" w:hAnsi="Arial" w:cs="Arial"/>
          <w:sz w:val="24"/>
          <w:szCs w:val="24"/>
        </w:rPr>
        <w:t>CALM - Campaign against living miserably for males experiencing Mental Health Issues - Freephone 0800 585858, www.thecalmzone.net</w:t>
      </w:r>
    </w:p>
    <w:p w:rsidR="005F393D" w:rsidRPr="004023F7" w:rsidRDefault="005F393D" w:rsidP="005F393D">
      <w:pPr>
        <w:pStyle w:val="NoSpacing"/>
        <w:rPr>
          <w:rFonts w:ascii="Arial" w:hAnsi="Arial" w:cs="Arial"/>
          <w:sz w:val="24"/>
          <w:szCs w:val="24"/>
        </w:rPr>
      </w:pPr>
    </w:p>
    <w:p w:rsidR="005F393D" w:rsidRPr="004023F7" w:rsidRDefault="005F393D" w:rsidP="005F393D">
      <w:pPr>
        <w:pStyle w:val="NoSpacing"/>
        <w:numPr>
          <w:ilvl w:val="0"/>
          <w:numId w:val="30"/>
        </w:numPr>
        <w:rPr>
          <w:rFonts w:ascii="Arial" w:hAnsi="Arial" w:cs="Arial"/>
          <w:sz w:val="24"/>
          <w:szCs w:val="24"/>
        </w:rPr>
      </w:pPr>
      <w:r w:rsidRPr="004023F7">
        <w:rPr>
          <w:rFonts w:ascii="Arial" w:hAnsi="Arial" w:cs="Arial"/>
          <w:sz w:val="24"/>
          <w:szCs w:val="24"/>
        </w:rPr>
        <w:t>Themix.org.uk - Chat/text support and helpline number on website</w:t>
      </w:r>
    </w:p>
    <w:p w:rsidR="005F393D" w:rsidRPr="004023F7" w:rsidRDefault="005F393D" w:rsidP="005F393D">
      <w:pPr>
        <w:pStyle w:val="NoSpacing"/>
        <w:rPr>
          <w:rFonts w:ascii="Arial" w:hAnsi="Arial" w:cs="Arial"/>
          <w:sz w:val="24"/>
          <w:szCs w:val="24"/>
        </w:rPr>
      </w:pPr>
    </w:p>
    <w:p w:rsidR="005F393D" w:rsidRPr="004023F7" w:rsidRDefault="005F393D" w:rsidP="005F393D">
      <w:pPr>
        <w:pStyle w:val="NoSpacing"/>
        <w:numPr>
          <w:ilvl w:val="0"/>
          <w:numId w:val="30"/>
        </w:numPr>
        <w:rPr>
          <w:rFonts w:ascii="Arial" w:hAnsi="Arial" w:cs="Arial"/>
          <w:sz w:val="24"/>
          <w:szCs w:val="24"/>
        </w:rPr>
      </w:pPr>
      <w:r w:rsidRPr="004023F7">
        <w:rPr>
          <w:rFonts w:ascii="Arial" w:hAnsi="Arial" w:cs="Arial"/>
          <w:sz w:val="24"/>
          <w:szCs w:val="24"/>
        </w:rPr>
        <w:t>Brook (confidential sexual health advice/treatment) - Oldham Branch, 0161 627 0200.</w:t>
      </w:r>
    </w:p>
    <w:p w:rsidR="005F393D" w:rsidRPr="004023F7" w:rsidRDefault="005F393D" w:rsidP="005F393D">
      <w:pPr>
        <w:pStyle w:val="NoSpacing"/>
        <w:rPr>
          <w:rFonts w:ascii="Arial" w:hAnsi="Arial" w:cs="Arial"/>
          <w:sz w:val="24"/>
          <w:szCs w:val="24"/>
        </w:rPr>
      </w:pPr>
    </w:p>
    <w:p w:rsidR="005F393D" w:rsidRPr="004023F7" w:rsidRDefault="005F393D" w:rsidP="005F393D">
      <w:pPr>
        <w:pStyle w:val="NoSpacing"/>
        <w:rPr>
          <w:rFonts w:ascii="Arial" w:hAnsi="Arial" w:cs="Arial"/>
          <w:b/>
          <w:sz w:val="24"/>
          <w:szCs w:val="24"/>
        </w:rPr>
      </w:pPr>
      <w:r w:rsidRPr="004023F7">
        <w:rPr>
          <w:rFonts w:ascii="Arial" w:hAnsi="Arial" w:cs="Arial"/>
          <w:b/>
          <w:sz w:val="24"/>
          <w:szCs w:val="24"/>
        </w:rPr>
        <w:t>I</w:t>
      </w:r>
      <w:r>
        <w:rPr>
          <w:rFonts w:ascii="Arial" w:hAnsi="Arial" w:cs="Arial"/>
          <w:b/>
          <w:sz w:val="24"/>
          <w:szCs w:val="24"/>
        </w:rPr>
        <w:t>f you are in c</w:t>
      </w:r>
      <w:r w:rsidRPr="004023F7">
        <w:rPr>
          <w:rFonts w:ascii="Arial" w:hAnsi="Arial" w:cs="Arial"/>
          <w:b/>
          <w:sz w:val="24"/>
          <w:szCs w:val="24"/>
        </w:rPr>
        <w:t>risis and feeling suicidal</w:t>
      </w:r>
      <w:r>
        <w:rPr>
          <w:rFonts w:ascii="Arial" w:hAnsi="Arial" w:cs="Arial"/>
          <w:b/>
          <w:sz w:val="24"/>
          <w:szCs w:val="24"/>
        </w:rPr>
        <w:t>:</w:t>
      </w:r>
    </w:p>
    <w:p w:rsidR="005F393D" w:rsidRPr="004023F7" w:rsidRDefault="005F393D" w:rsidP="005F393D">
      <w:pPr>
        <w:pStyle w:val="NoSpacing"/>
        <w:rPr>
          <w:rFonts w:ascii="Arial" w:hAnsi="Arial" w:cs="Arial"/>
          <w:sz w:val="24"/>
          <w:szCs w:val="24"/>
        </w:rPr>
      </w:pPr>
    </w:p>
    <w:p w:rsidR="005F393D" w:rsidRPr="004023F7" w:rsidRDefault="005F393D" w:rsidP="005F393D">
      <w:pPr>
        <w:pStyle w:val="NoSpacing"/>
        <w:numPr>
          <w:ilvl w:val="0"/>
          <w:numId w:val="30"/>
        </w:numPr>
        <w:rPr>
          <w:rFonts w:ascii="Arial" w:hAnsi="Arial" w:cs="Arial"/>
          <w:sz w:val="24"/>
          <w:szCs w:val="24"/>
        </w:rPr>
      </w:pPr>
      <w:r w:rsidRPr="004023F7">
        <w:rPr>
          <w:rFonts w:ascii="Arial" w:hAnsi="Arial" w:cs="Arial"/>
          <w:sz w:val="24"/>
          <w:szCs w:val="24"/>
        </w:rPr>
        <w:t>If you are experiencing any distressful/uncomfortable thoughts and feelings try and confide in a friend or relative or seek help from any of the below crisis services. Most are Freephone.</w:t>
      </w:r>
    </w:p>
    <w:p w:rsidR="005F393D" w:rsidRPr="004023F7" w:rsidRDefault="005F393D" w:rsidP="005F393D">
      <w:pPr>
        <w:pStyle w:val="NoSpacing"/>
        <w:rPr>
          <w:rFonts w:ascii="Arial" w:hAnsi="Arial" w:cs="Arial"/>
          <w:sz w:val="24"/>
          <w:szCs w:val="24"/>
        </w:rPr>
      </w:pPr>
    </w:p>
    <w:p w:rsidR="005F393D" w:rsidRPr="004023F7" w:rsidRDefault="005F393D" w:rsidP="005F393D">
      <w:pPr>
        <w:pStyle w:val="NoSpacing"/>
        <w:numPr>
          <w:ilvl w:val="0"/>
          <w:numId w:val="30"/>
        </w:numPr>
        <w:rPr>
          <w:rFonts w:ascii="Arial" w:hAnsi="Arial" w:cs="Arial"/>
          <w:sz w:val="24"/>
          <w:szCs w:val="24"/>
        </w:rPr>
      </w:pPr>
      <w:r w:rsidRPr="004023F7">
        <w:rPr>
          <w:rFonts w:ascii="Arial" w:hAnsi="Arial" w:cs="Arial"/>
          <w:sz w:val="24"/>
          <w:szCs w:val="24"/>
        </w:rPr>
        <w:t>In an emergency</w:t>
      </w:r>
      <w:r>
        <w:rPr>
          <w:rFonts w:ascii="Arial" w:hAnsi="Arial" w:cs="Arial"/>
          <w:sz w:val="24"/>
          <w:szCs w:val="24"/>
        </w:rPr>
        <w:t>,</w:t>
      </w:r>
      <w:r w:rsidRPr="004023F7">
        <w:rPr>
          <w:rFonts w:ascii="Arial" w:hAnsi="Arial" w:cs="Arial"/>
          <w:sz w:val="24"/>
          <w:szCs w:val="24"/>
        </w:rPr>
        <w:t xml:space="preserve"> the hospital is your first port for help.</w:t>
      </w:r>
    </w:p>
    <w:p w:rsidR="005F393D" w:rsidRPr="004023F7" w:rsidRDefault="005F393D" w:rsidP="005F393D">
      <w:pPr>
        <w:pStyle w:val="NoSpacing"/>
        <w:rPr>
          <w:rFonts w:ascii="Arial" w:hAnsi="Arial" w:cs="Arial"/>
          <w:sz w:val="24"/>
          <w:szCs w:val="24"/>
        </w:rPr>
      </w:pPr>
    </w:p>
    <w:p w:rsidR="005F393D" w:rsidRPr="004023F7" w:rsidRDefault="005F393D" w:rsidP="005F393D">
      <w:pPr>
        <w:pStyle w:val="NoSpacing"/>
        <w:numPr>
          <w:ilvl w:val="0"/>
          <w:numId w:val="30"/>
        </w:numPr>
        <w:rPr>
          <w:rFonts w:ascii="Arial" w:hAnsi="Arial" w:cs="Arial"/>
          <w:sz w:val="24"/>
          <w:szCs w:val="24"/>
        </w:rPr>
      </w:pPr>
      <w:r>
        <w:rPr>
          <w:rFonts w:ascii="Arial" w:hAnsi="Arial" w:cs="Arial"/>
          <w:sz w:val="24"/>
          <w:szCs w:val="24"/>
        </w:rPr>
        <w:t>Present yourself at the A&amp;</w:t>
      </w:r>
      <w:r w:rsidRPr="004023F7">
        <w:rPr>
          <w:rFonts w:ascii="Arial" w:hAnsi="Arial" w:cs="Arial"/>
          <w:sz w:val="24"/>
          <w:szCs w:val="24"/>
        </w:rPr>
        <w:t>E Dep</w:t>
      </w:r>
      <w:r>
        <w:rPr>
          <w:rFonts w:ascii="Arial" w:hAnsi="Arial" w:cs="Arial"/>
          <w:sz w:val="24"/>
          <w:szCs w:val="24"/>
        </w:rPr>
        <w:t>ar</w:t>
      </w:r>
      <w:r w:rsidRPr="004023F7">
        <w:rPr>
          <w:rFonts w:ascii="Arial" w:hAnsi="Arial" w:cs="Arial"/>
          <w:sz w:val="24"/>
          <w:szCs w:val="24"/>
        </w:rPr>
        <w:t>t</w:t>
      </w:r>
      <w:r>
        <w:rPr>
          <w:rFonts w:ascii="Arial" w:hAnsi="Arial" w:cs="Arial"/>
          <w:sz w:val="24"/>
          <w:szCs w:val="24"/>
        </w:rPr>
        <w:t>ment</w:t>
      </w:r>
      <w:r w:rsidRPr="004023F7">
        <w:rPr>
          <w:rFonts w:ascii="Arial" w:hAnsi="Arial" w:cs="Arial"/>
          <w:sz w:val="24"/>
          <w:szCs w:val="24"/>
        </w:rPr>
        <w:t xml:space="preserve"> anytime or contact Tameside Hospital on 0161 922 6000 for telephone advice and support.</w:t>
      </w:r>
    </w:p>
    <w:p w:rsidR="005F393D" w:rsidRPr="004023F7" w:rsidRDefault="005F393D" w:rsidP="005F393D">
      <w:pPr>
        <w:pStyle w:val="NoSpacing"/>
        <w:rPr>
          <w:rFonts w:ascii="Arial" w:hAnsi="Arial" w:cs="Arial"/>
          <w:sz w:val="24"/>
          <w:szCs w:val="24"/>
        </w:rPr>
      </w:pPr>
    </w:p>
    <w:p w:rsidR="005F393D" w:rsidRPr="004023F7" w:rsidRDefault="005F393D" w:rsidP="005F393D">
      <w:pPr>
        <w:pStyle w:val="NoSpacing"/>
        <w:rPr>
          <w:rFonts w:ascii="Arial" w:hAnsi="Arial" w:cs="Arial"/>
          <w:sz w:val="24"/>
          <w:szCs w:val="24"/>
        </w:rPr>
      </w:pPr>
    </w:p>
    <w:p w:rsidR="005F393D" w:rsidRPr="004023F7" w:rsidRDefault="005F393D" w:rsidP="005F393D">
      <w:pPr>
        <w:pStyle w:val="NoSpacing"/>
        <w:rPr>
          <w:rFonts w:ascii="Arial" w:hAnsi="Arial" w:cs="Arial"/>
          <w:b/>
          <w:sz w:val="24"/>
          <w:szCs w:val="24"/>
        </w:rPr>
      </w:pPr>
      <w:r w:rsidRPr="004023F7">
        <w:rPr>
          <w:rFonts w:ascii="Arial" w:hAnsi="Arial" w:cs="Arial"/>
          <w:b/>
          <w:sz w:val="24"/>
          <w:szCs w:val="24"/>
        </w:rPr>
        <w:t>Telephone advice and support for people who are having a mental health crisis and/or feel suicidal is available:</w:t>
      </w:r>
    </w:p>
    <w:p w:rsidR="005F393D" w:rsidRPr="004023F7" w:rsidRDefault="005F393D" w:rsidP="005F393D">
      <w:pPr>
        <w:pStyle w:val="NoSpacing"/>
        <w:rPr>
          <w:rFonts w:ascii="Arial" w:hAnsi="Arial" w:cs="Arial"/>
          <w:sz w:val="24"/>
          <w:szCs w:val="24"/>
        </w:rPr>
      </w:pPr>
    </w:p>
    <w:p w:rsidR="005F393D" w:rsidRPr="004023F7" w:rsidRDefault="005F393D" w:rsidP="005F393D">
      <w:pPr>
        <w:pStyle w:val="NoSpacing"/>
        <w:numPr>
          <w:ilvl w:val="0"/>
          <w:numId w:val="30"/>
        </w:numPr>
        <w:rPr>
          <w:rFonts w:ascii="Arial" w:hAnsi="Arial" w:cs="Arial"/>
          <w:sz w:val="24"/>
          <w:szCs w:val="24"/>
        </w:rPr>
      </w:pPr>
      <w:r w:rsidRPr="004023F7">
        <w:rPr>
          <w:rFonts w:ascii="Arial" w:hAnsi="Arial" w:cs="Arial"/>
          <w:sz w:val="24"/>
          <w:szCs w:val="24"/>
        </w:rPr>
        <w:t xml:space="preserve">Samaritans - Freephone 116 123, email jo@samaritans.org, 24hours </w:t>
      </w:r>
      <w:proofErr w:type="spellStart"/>
      <w:r w:rsidRPr="004023F7">
        <w:rPr>
          <w:rFonts w:ascii="Arial" w:hAnsi="Arial" w:cs="Arial"/>
          <w:sz w:val="24"/>
          <w:szCs w:val="24"/>
        </w:rPr>
        <w:t>everyday</w:t>
      </w:r>
      <w:proofErr w:type="spellEnd"/>
      <w:r w:rsidRPr="004023F7">
        <w:rPr>
          <w:rFonts w:ascii="Arial" w:hAnsi="Arial" w:cs="Arial"/>
          <w:sz w:val="24"/>
          <w:szCs w:val="24"/>
        </w:rPr>
        <w:t>.</w:t>
      </w:r>
    </w:p>
    <w:p w:rsidR="005F393D" w:rsidRPr="004023F7" w:rsidRDefault="005F393D" w:rsidP="005F393D">
      <w:pPr>
        <w:pStyle w:val="NoSpacing"/>
        <w:rPr>
          <w:rFonts w:ascii="Arial" w:hAnsi="Arial" w:cs="Arial"/>
          <w:sz w:val="24"/>
          <w:szCs w:val="24"/>
        </w:rPr>
      </w:pPr>
    </w:p>
    <w:p w:rsidR="005F393D" w:rsidRPr="004023F7" w:rsidRDefault="005F393D" w:rsidP="005F393D">
      <w:pPr>
        <w:pStyle w:val="NoSpacing"/>
        <w:numPr>
          <w:ilvl w:val="0"/>
          <w:numId w:val="30"/>
        </w:numPr>
        <w:rPr>
          <w:rFonts w:ascii="Arial" w:hAnsi="Arial" w:cs="Arial"/>
          <w:sz w:val="24"/>
          <w:szCs w:val="24"/>
        </w:rPr>
      </w:pPr>
      <w:r w:rsidRPr="004023F7">
        <w:rPr>
          <w:rFonts w:ascii="Arial" w:hAnsi="Arial" w:cs="Arial"/>
          <w:sz w:val="24"/>
          <w:szCs w:val="24"/>
        </w:rPr>
        <w:t>Papyrus - Papyrus-uk.org</w:t>
      </w:r>
    </w:p>
    <w:p w:rsidR="005F393D" w:rsidRPr="004023F7" w:rsidRDefault="005F393D" w:rsidP="005F393D">
      <w:pPr>
        <w:pStyle w:val="NoSpacing"/>
        <w:rPr>
          <w:rFonts w:ascii="Arial" w:hAnsi="Arial" w:cs="Arial"/>
          <w:sz w:val="24"/>
          <w:szCs w:val="24"/>
        </w:rPr>
      </w:pPr>
    </w:p>
    <w:p w:rsidR="005F393D" w:rsidRPr="004023F7" w:rsidRDefault="005F393D" w:rsidP="005F393D">
      <w:pPr>
        <w:pStyle w:val="NoSpacing"/>
        <w:numPr>
          <w:ilvl w:val="0"/>
          <w:numId w:val="30"/>
        </w:numPr>
        <w:rPr>
          <w:rFonts w:ascii="Arial" w:hAnsi="Arial" w:cs="Arial"/>
          <w:sz w:val="24"/>
          <w:szCs w:val="24"/>
        </w:rPr>
      </w:pPr>
      <w:proofErr w:type="spellStart"/>
      <w:r w:rsidRPr="004023F7">
        <w:rPr>
          <w:rFonts w:ascii="Arial" w:hAnsi="Arial" w:cs="Arial"/>
          <w:sz w:val="24"/>
          <w:szCs w:val="24"/>
        </w:rPr>
        <w:t>HOPEline</w:t>
      </w:r>
      <w:proofErr w:type="spellEnd"/>
      <w:r w:rsidRPr="004023F7">
        <w:rPr>
          <w:rFonts w:ascii="Arial" w:hAnsi="Arial" w:cs="Arial"/>
          <w:sz w:val="24"/>
          <w:szCs w:val="24"/>
        </w:rPr>
        <w:t xml:space="preserve"> UK - 0800 068 41 41 for support</w:t>
      </w:r>
    </w:p>
    <w:p w:rsidR="005F393D" w:rsidRPr="00735219" w:rsidRDefault="005F393D" w:rsidP="005F393D">
      <w:pPr>
        <w:pStyle w:val="NoSpacing"/>
        <w:rPr>
          <w:rFonts w:ascii="Arial" w:hAnsi="Arial" w:cs="Arial"/>
          <w:color w:val="FF0000"/>
          <w:sz w:val="24"/>
          <w:szCs w:val="24"/>
        </w:rPr>
      </w:pPr>
    </w:p>
    <w:p w:rsidR="005F393D" w:rsidRDefault="005F393D" w:rsidP="005F393D">
      <w:pPr>
        <w:pStyle w:val="NoSpacing"/>
        <w:rPr>
          <w:rFonts w:ascii="Arial" w:hAnsi="Arial" w:cs="Arial"/>
          <w:b/>
          <w:sz w:val="24"/>
          <w:szCs w:val="24"/>
        </w:rPr>
      </w:pPr>
    </w:p>
    <w:p w:rsidR="005F393D" w:rsidRPr="00A84ED6" w:rsidRDefault="005F393D" w:rsidP="00A84ED6">
      <w:pPr>
        <w:pStyle w:val="Heading2"/>
        <w:jc w:val="center"/>
        <w:rPr>
          <w:rFonts w:ascii="Arial" w:hAnsi="Arial" w:cs="Arial"/>
          <w:b/>
          <w:color w:val="000000" w:themeColor="text1"/>
          <w:sz w:val="32"/>
          <w:szCs w:val="32"/>
        </w:rPr>
      </w:pPr>
      <w:bookmarkStart w:id="19" w:name="_Toc121301199"/>
      <w:r w:rsidRPr="00A84ED6">
        <w:rPr>
          <w:rFonts w:ascii="Arial" w:hAnsi="Arial" w:cs="Arial"/>
          <w:b/>
          <w:color w:val="000000" w:themeColor="text1"/>
          <w:sz w:val="32"/>
          <w:szCs w:val="32"/>
        </w:rPr>
        <w:lastRenderedPageBreak/>
        <w:t>Appendix 3</w:t>
      </w:r>
      <w:bookmarkEnd w:id="19"/>
    </w:p>
    <w:p w:rsidR="005F393D" w:rsidRPr="0023357A" w:rsidRDefault="005F393D" w:rsidP="005F393D">
      <w:pPr>
        <w:pStyle w:val="NoSpacing"/>
        <w:rPr>
          <w:rFonts w:ascii="Arial" w:hAnsi="Arial" w:cs="Arial"/>
          <w:sz w:val="24"/>
          <w:szCs w:val="24"/>
        </w:rPr>
      </w:pPr>
    </w:p>
    <w:p w:rsidR="005F393D" w:rsidRPr="0023357A" w:rsidRDefault="005F393D" w:rsidP="005F393D">
      <w:pPr>
        <w:pStyle w:val="NoSpacing"/>
        <w:rPr>
          <w:rFonts w:ascii="Arial" w:hAnsi="Arial" w:cs="Arial"/>
          <w:sz w:val="24"/>
          <w:szCs w:val="24"/>
        </w:rPr>
      </w:pPr>
    </w:p>
    <w:p w:rsidR="005F393D" w:rsidRPr="0023357A" w:rsidRDefault="005F393D" w:rsidP="005F393D">
      <w:pPr>
        <w:pStyle w:val="NoSpacing"/>
        <w:rPr>
          <w:rFonts w:ascii="Arial" w:hAnsi="Arial" w:cs="Arial"/>
          <w:b/>
          <w:sz w:val="24"/>
          <w:szCs w:val="24"/>
        </w:rPr>
      </w:pPr>
      <w:r>
        <w:rPr>
          <w:rFonts w:ascii="Arial" w:hAnsi="Arial" w:cs="Arial"/>
          <w:b/>
          <w:sz w:val="24"/>
          <w:szCs w:val="24"/>
        </w:rPr>
        <w:t>Talking to students when they make mental health d</w:t>
      </w:r>
      <w:r w:rsidRPr="0023357A">
        <w:rPr>
          <w:rFonts w:ascii="Arial" w:hAnsi="Arial" w:cs="Arial"/>
          <w:b/>
          <w:sz w:val="24"/>
          <w:szCs w:val="24"/>
        </w:rPr>
        <w:t>isclosures</w:t>
      </w:r>
    </w:p>
    <w:p w:rsidR="005F393D" w:rsidRDefault="005F393D" w:rsidP="005F393D">
      <w:pPr>
        <w:pStyle w:val="NoSpacing"/>
        <w:rPr>
          <w:rFonts w:ascii="Arial" w:hAnsi="Arial" w:cs="Arial"/>
          <w:sz w:val="24"/>
          <w:szCs w:val="24"/>
        </w:rPr>
      </w:pPr>
    </w:p>
    <w:p w:rsidR="005F393D" w:rsidRPr="0023357A" w:rsidRDefault="005F393D" w:rsidP="005F393D">
      <w:pPr>
        <w:pStyle w:val="NoSpacing"/>
        <w:rPr>
          <w:rFonts w:ascii="Arial" w:hAnsi="Arial" w:cs="Arial"/>
          <w:sz w:val="24"/>
          <w:szCs w:val="24"/>
        </w:rPr>
      </w:pPr>
      <w:r w:rsidRPr="005926E6">
        <w:rPr>
          <w:rFonts w:ascii="Arial" w:hAnsi="Arial" w:cs="Arial"/>
          <w:sz w:val="24"/>
          <w:szCs w:val="24"/>
        </w:rPr>
        <w:t xml:space="preserve">The following guidance is provided by The Charlie Waller Memorial Trust </w:t>
      </w:r>
      <w:hyperlink r:id="rId40" w:history="1">
        <w:r w:rsidRPr="008364AD">
          <w:rPr>
            <w:rStyle w:val="Hyperlink"/>
            <w:rFonts w:ascii="Arial" w:hAnsi="Arial" w:cs="Arial"/>
            <w:sz w:val="24"/>
            <w:szCs w:val="24"/>
          </w:rPr>
          <w:t>www.cwmt.org.uk</w:t>
        </w:r>
      </w:hyperlink>
      <w:r w:rsidRPr="005926E6">
        <w:rPr>
          <w:rFonts w:ascii="Arial" w:hAnsi="Arial" w:cs="Arial"/>
          <w:sz w:val="24"/>
          <w:szCs w:val="24"/>
        </w:rPr>
        <w:t>:</w:t>
      </w:r>
    </w:p>
    <w:p w:rsidR="005F393D" w:rsidRDefault="005F393D" w:rsidP="005F393D">
      <w:pPr>
        <w:pStyle w:val="NoSpacing"/>
        <w:rPr>
          <w:rFonts w:ascii="Arial" w:hAnsi="Arial" w:cs="Arial"/>
          <w:sz w:val="24"/>
          <w:szCs w:val="24"/>
        </w:rPr>
      </w:pPr>
    </w:p>
    <w:p w:rsidR="005F393D" w:rsidRPr="0023357A" w:rsidRDefault="005F393D" w:rsidP="005F393D">
      <w:pPr>
        <w:pStyle w:val="NoSpacing"/>
        <w:rPr>
          <w:rFonts w:ascii="Arial" w:hAnsi="Arial" w:cs="Arial"/>
          <w:sz w:val="24"/>
          <w:szCs w:val="24"/>
        </w:rPr>
      </w:pPr>
      <w:r w:rsidRPr="0023357A">
        <w:rPr>
          <w:rFonts w:ascii="Arial" w:hAnsi="Arial" w:cs="Arial"/>
          <w:sz w:val="24"/>
          <w:szCs w:val="24"/>
        </w:rPr>
        <w:t>The advice below is from students themselves, in their own words, together with some additional ideas to help you with initial conversations with students.  This advice should be considered alongside relevant policies.</w:t>
      </w:r>
    </w:p>
    <w:p w:rsidR="005F393D" w:rsidRPr="0023357A" w:rsidRDefault="005F393D" w:rsidP="005F393D">
      <w:pPr>
        <w:pStyle w:val="NoSpacing"/>
        <w:rPr>
          <w:rFonts w:ascii="Arial" w:hAnsi="Arial" w:cs="Arial"/>
          <w:sz w:val="24"/>
          <w:szCs w:val="24"/>
        </w:rPr>
      </w:pPr>
    </w:p>
    <w:p w:rsidR="005F393D" w:rsidRPr="0023357A" w:rsidRDefault="005F393D" w:rsidP="005F393D">
      <w:pPr>
        <w:pStyle w:val="NoSpacing"/>
        <w:rPr>
          <w:rFonts w:ascii="Arial" w:hAnsi="Arial" w:cs="Arial"/>
          <w:sz w:val="24"/>
          <w:szCs w:val="24"/>
        </w:rPr>
      </w:pPr>
    </w:p>
    <w:p w:rsidR="005F393D" w:rsidRPr="0023357A" w:rsidRDefault="005F393D" w:rsidP="005F393D">
      <w:pPr>
        <w:pStyle w:val="NoSpacing"/>
        <w:rPr>
          <w:rFonts w:ascii="Arial" w:hAnsi="Arial" w:cs="Arial"/>
          <w:b/>
          <w:sz w:val="24"/>
          <w:szCs w:val="24"/>
        </w:rPr>
      </w:pPr>
      <w:r w:rsidRPr="0023357A">
        <w:rPr>
          <w:rFonts w:ascii="Arial" w:hAnsi="Arial" w:cs="Arial"/>
          <w:b/>
          <w:sz w:val="24"/>
          <w:szCs w:val="24"/>
        </w:rPr>
        <w:t>Focus on Listening</w:t>
      </w:r>
      <w:proofErr w:type="gramStart"/>
      <w:r w:rsidRPr="0023357A">
        <w:rPr>
          <w:rFonts w:ascii="Arial" w:hAnsi="Arial" w:cs="Arial"/>
          <w:b/>
          <w:sz w:val="24"/>
          <w:szCs w:val="24"/>
        </w:rPr>
        <w:t>…..</w:t>
      </w:r>
      <w:proofErr w:type="gramEnd"/>
    </w:p>
    <w:p w:rsidR="005F393D" w:rsidRPr="0023357A" w:rsidRDefault="005F393D" w:rsidP="005F393D">
      <w:pPr>
        <w:pStyle w:val="NoSpacing"/>
        <w:rPr>
          <w:rFonts w:ascii="Arial" w:hAnsi="Arial" w:cs="Arial"/>
          <w:sz w:val="24"/>
          <w:szCs w:val="24"/>
        </w:rPr>
      </w:pPr>
    </w:p>
    <w:p w:rsidR="005F393D" w:rsidRPr="0023357A" w:rsidRDefault="005F393D" w:rsidP="005F393D">
      <w:pPr>
        <w:pStyle w:val="NoSpacing"/>
        <w:rPr>
          <w:rFonts w:ascii="Arial" w:hAnsi="Arial" w:cs="Arial"/>
          <w:i/>
          <w:color w:val="7F7F7F" w:themeColor="text1" w:themeTint="80"/>
          <w:sz w:val="24"/>
          <w:szCs w:val="24"/>
        </w:rPr>
      </w:pPr>
      <w:r w:rsidRPr="0023357A">
        <w:rPr>
          <w:rFonts w:ascii="Arial" w:hAnsi="Arial" w:cs="Arial"/>
          <w:i/>
          <w:color w:val="7F7F7F" w:themeColor="text1" w:themeTint="80"/>
          <w:sz w:val="24"/>
          <w:szCs w:val="24"/>
        </w:rPr>
        <w:t>“She listened, and I mean REALLY listened.  She didn’t interrupt me or ask me to explain myself or anything, she just let me talk and talk and talk.  I had been unsure about talking to anyone but I knew quite quickly that I’d chosen the right person to talk to and that it would be a turning point.”</w:t>
      </w:r>
    </w:p>
    <w:p w:rsidR="005F393D" w:rsidRPr="0023357A" w:rsidRDefault="005F393D" w:rsidP="005F393D">
      <w:pPr>
        <w:pStyle w:val="NoSpacing"/>
        <w:rPr>
          <w:rFonts w:ascii="Arial" w:hAnsi="Arial" w:cs="Arial"/>
          <w:sz w:val="24"/>
          <w:szCs w:val="24"/>
        </w:rPr>
      </w:pPr>
    </w:p>
    <w:p w:rsidR="005F393D" w:rsidRPr="0023357A" w:rsidRDefault="005F393D" w:rsidP="005F393D">
      <w:pPr>
        <w:pStyle w:val="NoSpacing"/>
        <w:rPr>
          <w:rFonts w:ascii="Arial" w:hAnsi="Arial" w:cs="Arial"/>
          <w:sz w:val="24"/>
          <w:szCs w:val="24"/>
        </w:rPr>
      </w:pPr>
      <w:r w:rsidRPr="0023357A">
        <w:rPr>
          <w:rFonts w:ascii="Arial" w:hAnsi="Arial" w:cs="Arial"/>
          <w:sz w:val="24"/>
          <w:szCs w:val="24"/>
        </w:rPr>
        <w:t>If a student has come to you, it’s because they trust you and feel a need to share their problems with someone.  Let them talk.  Ask occasional open questions if you need to, in order to encourage them to keep exploring their feelings and opening up to you.  Just letting them pour out their feelings and thoughts will make a huge difference and marks a huge first step forwards.  Up until now they may not have spoken to anyone else about this and may not even have admitted to themselves there is a problem.</w:t>
      </w:r>
    </w:p>
    <w:p w:rsidR="005F393D" w:rsidRPr="0023357A" w:rsidRDefault="005F393D" w:rsidP="005F393D">
      <w:pPr>
        <w:pStyle w:val="NoSpacing"/>
        <w:rPr>
          <w:rFonts w:ascii="Arial" w:hAnsi="Arial" w:cs="Arial"/>
          <w:sz w:val="24"/>
          <w:szCs w:val="24"/>
        </w:rPr>
      </w:pPr>
    </w:p>
    <w:p w:rsidR="005F393D" w:rsidRPr="0023357A" w:rsidRDefault="005F393D" w:rsidP="005F393D">
      <w:pPr>
        <w:pStyle w:val="NoSpacing"/>
        <w:rPr>
          <w:rFonts w:ascii="Arial" w:hAnsi="Arial" w:cs="Arial"/>
          <w:sz w:val="24"/>
          <w:szCs w:val="24"/>
        </w:rPr>
      </w:pPr>
    </w:p>
    <w:p w:rsidR="005F393D" w:rsidRPr="0023357A" w:rsidRDefault="005F393D" w:rsidP="005F393D">
      <w:pPr>
        <w:pStyle w:val="NoSpacing"/>
        <w:rPr>
          <w:rFonts w:ascii="Arial" w:hAnsi="Arial" w:cs="Arial"/>
          <w:b/>
          <w:sz w:val="24"/>
          <w:szCs w:val="24"/>
        </w:rPr>
      </w:pPr>
      <w:r w:rsidRPr="0023357A">
        <w:rPr>
          <w:rFonts w:ascii="Arial" w:hAnsi="Arial" w:cs="Arial"/>
          <w:b/>
          <w:sz w:val="24"/>
          <w:szCs w:val="24"/>
        </w:rPr>
        <w:t xml:space="preserve">Don’t talk too much </w:t>
      </w:r>
      <w:proofErr w:type="gramStart"/>
      <w:r w:rsidRPr="0023357A">
        <w:rPr>
          <w:rFonts w:ascii="Arial" w:hAnsi="Arial" w:cs="Arial"/>
          <w:b/>
          <w:sz w:val="24"/>
          <w:szCs w:val="24"/>
        </w:rPr>
        <w:t>…..</w:t>
      </w:r>
      <w:proofErr w:type="gramEnd"/>
    </w:p>
    <w:p w:rsidR="005F393D" w:rsidRPr="0023357A" w:rsidRDefault="005F393D" w:rsidP="005F393D">
      <w:pPr>
        <w:pStyle w:val="NoSpacing"/>
        <w:rPr>
          <w:rFonts w:ascii="Arial" w:hAnsi="Arial" w:cs="Arial"/>
          <w:sz w:val="24"/>
          <w:szCs w:val="24"/>
        </w:rPr>
      </w:pPr>
    </w:p>
    <w:p w:rsidR="005F393D" w:rsidRPr="0023357A" w:rsidRDefault="005F393D" w:rsidP="005F393D">
      <w:pPr>
        <w:pStyle w:val="NoSpacing"/>
        <w:rPr>
          <w:rFonts w:ascii="Arial" w:hAnsi="Arial" w:cs="Arial"/>
          <w:i/>
          <w:color w:val="7F7F7F" w:themeColor="text1" w:themeTint="80"/>
          <w:sz w:val="24"/>
          <w:szCs w:val="24"/>
        </w:rPr>
      </w:pPr>
      <w:r w:rsidRPr="0023357A">
        <w:rPr>
          <w:rFonts w:ascii="Arial" w:hAnsi="Arial" w:cs="Arial"/>
          <w:i/>
          <w:color w:val="7F7F7F" w:themeColor="text1" w:themeTint="80"/>
          <w:sz w:val="24"/>
          <w:szCs w:val="24"/>
        </w:rPr>
        <w:t>“Sometimes it’s hard to explain what’s going on in my head – it doesn’t make a lot of sense and I’ve kind of gotten used to keeping myself to myself.  But just ‘cos I’m struggling to find the right words doesn’t mean you should help me.  Just keep quiet, I’ll get there in the end.”</w:t>
      </w:r>
    </w:p>
    <w:p w:rsidR="005F393D" w:rsidRPr="0023357A" w:rsidRDefault="005F393D" w:rsidP="005F393D">
      <w:pPr>
        <w:pStyle w:val="NoSpacing"/>
        <w:rPr>
          <w:rFonts w:ascii="Arial" w:hAnsi="Arial" w:cs="Arial"/>
          <w:sz w:val="24"/>
          <w:szCs w:val="24"/>
        </w:rPr>
      </w:pPr>
    </w:p>
    <w:p w:rsidR="005F393D" w:rsidRPr="0023357A" w:rsidRDefault="005F393D" w:rsidP="005F393D">
      <w:pPr>
        <w:pStyle w:val="NoSpacing"/>
        <w:rPr>
          <w:rFonts w:ascii="Arial" w:hAnsi="Arial" w:cs="Arial"/>
          <w:sz w:val="24"/>
          <w:szCs w:val="24"/>
        </w:rPr>
      </w:pPr>
      <w:r w:rsidRPr="0023357A">
        <w:rPr>
          <w:rFonts w:ascii="Arial" w:hAnsi="Arial" w:cs="Arial"/>
          <w:sz w:val="24"/>
          <w:szCs w:val="24"/>
        </w:rPr>
        <w:t>The student should be talking at least three quarters of the time.  If that’s not the case, then you need to redress the balance.  You are there to listen, not talk.  Sometimes the conversation may lapse into silence.  Try not to feel too quickly that you need to fill the gap but wait.  This may lead to them being able to explore their feelings more deeply.  Of course you do need to interject occasionally to show you are listening and concentrating on what they’re saying, and to show you understand.  Don’t feel the urge to over-analyse the situation or try to look for answers.  This can come later – your role is a supportive listener.</w:t>
      </w:r>
    </w:p>
    <w:p w:rsidR="005F393D" w:rsidRPr="0023357A" w:rsidRDefault="005F393D" w:rsidP="005F393D">
      <w:pPr>
        <w:pStyle w:val="NoSpacing"/>
        <w:rPr>
          <w:rFonts w:ascii="Arial" w:hAnsi="Arial" w:cs="Arial"/>
          <w:sz w:val="24"/>
          <w:szCs w:val="24"/>
        </w:rPr>
      </w:pPr>
    </w:p>
    <w:p w:rsidR="005F393D" w:rsidRDefault="005F393D" w:rsidP="005F393D">
      <w:pPr>
        <w:rPr>
          <w:rFonts w:ascii="Arial" w:eastAsiaTheme="minorHAnsi" w:hAnsi="Arial" w:cs="Arial"/>
        </w:rPr>
      </w:pPr>
      <w:r>
        <w:rPr>
          <w:rFonts w:ascii="Arial" w:hAnsi="Arial" w:cs="Arial"/>
        </w:rPr>
        <w:br w:type="page"/>
      </w:r>
    </w:p>
    <w:p w:rsidR="005F393D" w:rsidRPr="0023357A" w:rsidRDefault="005F393D" w:rsidP="005F393D">
      <w:pPr>
        <w:pStyle w:val="NoSpacing"/>
        <w:rPr>
          <w:rFonts w:ascii="Arial" w:hAnsi="Arial" w:cs="Arial"/>
          <w:sz w:val="24"/>
          <w:szCs w:val="24"/>
        </w:rPr>
      </w:pPr>
    </w:p>
    <w:p w:rsidR="005F393D" w:rsidRPr="0023357A" w:rsidRDefault="005F393D" w:rsidP="005F393D">
      <w:pPr>
        <w:pStyle w:val="NoSpacing"/>
        <w:rPr>
          <w:rFonts w:ascii="Arial" w:hAnsi="Arial" w:cs="Arial"/>
          <w:b/>
          <w:sz w:val="24"/>
          <w:szCs w:val="24"/>
        </w:rPr>
      </w:pPr>
      <w:r w:rsidRPr="0023357A">
        <w:rPr>
          <w:rFonts w:ascii="Arial" w:hAnsi="Arial" w:cs="Arial"/>
          <w:b/>
          <w:sz w:val="24"/>
          <w:szCs w:val="24"/>
        </w:rPr>
        <w:t>Don’t pretend to understand</w:t>
      </w:r>
      <w:proofErr w:type="gramStart"/>
      <w:r w:rsidRPr="0023357A">
        <w:rPr>
          <w:rFonts w:ascii="Arial" w:hAnsi="Arial" w:cs="Arial"/>
          <w:b/>
          <w:sz w:val="24"/>
          <w:szCs w:val="24"/>
        </w:rPr>
        <w:t>…..</w:t>
      </w:r>
      <w:proofErr w:type="gramEnd"/>
    </w:p>
    <w:p w:rsidR="005F393D" w:rsidRPr="0023357A" w:rsidRDefault="005F393D" w:rsidP="005F393D">
      <w:pPr>
        <w:pStyle w:val="NoSpacing"/>
        <w:rPr>
          <w:rFonts w:ascii="Arial" w:hAnsi="Arial" w:cs="Arial"/>
          <w:sz w:val="24"/>
          <w:szCs w:val="24"/>
        </w:rPr>
      </w:pPr>
    </w:p>
    <w:p w:rsidR="005F393D" w:rsidRPr="0023357A" w:rsidRDefault="005F393D" w:rsidP="005F393D">
      <w:pPr>
        <w:pStyle w:val="NoSpacing"/>
        <w:rPr>
          <w:rFonts w:ascii="Arial" w:hAnsi="Arial" w:cs="Arial"/>
          <w:i/>
          <w:color w:val="7F7F7F" w:themeColor="text1" w:themeTint="80"/>
          <w:sz w:val="24"/>
          <w:szCs w:val="24"/>
        </w:rPr>
      </w:pPr>
      <w:r w:rsidRPr="0023357A">
        <w:rPr>
          <w:rFonts w:ascii="Arial" w:hAnsi="Arial" w:cs="Arial"/>
          <w:i/>
          <w:color w:val="7F7F7F" w:themeColor="text1" w:themeTint="80"/>
          <w:sz w:val="24"/>
          <w:szCs w:val="24"/>
        </w:rPr>
        <w:t>“I think that all teachers got taught on some course somewhere to say ‘I understand how that must feel’ the moment you open up.  YOU DON’T – don’t even pretend to, it’s not helpful, it’s insulting.”</w:t>
      </w:r>
    </w:p>
    <w:p w:rsidR="005F393D" w:rsidRPr="0023357A" w:rsidRDefault="005F393D" w:rsidP="005F393D">
      <w:pPr>
        <w:pStyle w:val="NoSpacing"/>
        <w:rPr>
          <w:rFonts w:ascii="Arial" w:hAnsi="Arial" w:cs="Arial"/>
          <w:sz w:val="24"/>
          <w:szCs w:val="24"/>
        </w:rPr>
      </w:pPr>
    </w:p>
    <w:p w:rsidR="005F393D" w:rsidRPr="0023357A" w:rsidRDefault="005F393D" w:rsidP="005F393D">
      <w:pPr>
        <w:pStyle w:val="NoSpacing"/>
        <w:rPr>
          <w:rFonts w:ascii="Arial" w:hAnsi="Arial" w:cs="Arial"/>
          <w:sz w:val="24"/>
          <w:szCs w:val="24"/>
        </w:rPr>
      </w:pPr>
      <w:r w:rsidRPr="0023357A">
        <w:rPr>
          <w:rFonts w:ascii="Arial" w:hAnsi="Arial" w:cs="Arial"/>
          <w:sz w:val="24"/>
          <w:szCs w:val="24"/>
        </w:rPr>
        <w:t>The concept of a mental health difficulty such as an eating disorder or obsessive compulsive disorder (OCD) can seem completely alien if you’ve never experienced these difficulties first hand.  You may find yourself wondering why on earth someone would do these things to themselves, but don’t explore those feelings with the sufferer.  Instead, listen hard to what they say and encourage them to talk and you’ll slowly understand what steps they might be ready to take in order to start making some changes.</w:t>
      </w:r>
    </w:p>
    <w:p w:rsidR="005F393D" w:rsidRPr="0023357A" w:rsidRDefault="005F393D" w:rsidP="005F393D">
      <w:pPr>
        <w:pStyle w:val="NoSpacing"/>
        <w:rPr>
          <w:rFonts w:ascii="Arial" w:hAnsi="Arial" w:cs="Arial"/>
          <w:sz w:val="24"/>
          <w:szCs w:val="24"/>
        </w:rPr>
      </w:pPr>
    </w:p>
    <w:p w:rsidR="005F393D" w:rsidRPr="0023357A" w:rsidRDefault="005F393D" w:rsidP="005F393D">
      <w:pPr>
        <w:pStyle w:val="NoSpacing"/>
        <w:rPr>
          <w:rFonts w:ascii="Arial" w:hAnsi="Arial" w:cs="Arial"/>
          <w:sz w:val="24"/>
          <w:szCs w:val="24"/>
        </w:rPr>
      </w:pPr>
    </w:p>
    <w:p w:rsidR="005F393D" w:rsidRPr="0023357A" w:rsidRDefault="005F393D" w:rsidP="005F393D">
      <w:pPr>
        <w:pStyle w:val="NoSpacing"/>
        <w:rPr>
          <w:rFonts w:ascii="Arial" w:hAnsi="Arial" w:cs="Arial"/>
          <w:b/>
          <w:sz w:val="24"/>
          <w:szCs w:val="24"/>
        </w:rPr>
      </w:pPr>
      <w:r w:rsidRPr="0023357A">
        <w:rPr>
          <w:rFonts w:ascii="Arial" w:hAnsi="Arial" w:cs="Arial"/>
          <w:b/>
          <w:sz w:val="24"/>
          <w:szCs w:val="24"/>
        </w:rPr>
        <w:t xml:space="preserve">Don’t avoid making eye contact </w:t>
      </w:r>
      <w:proofErr w:type="gramStart"/>
      <w:r w:rsidRPr="0023357A">
        <w:rPr>
          <w:rFonts w:ascii="Arial" w:hAnsi="Arial" w:cs="Arial"/>
          <w:b/>
          <w:sz w:val="24"/>
          <w:szCs w:val="24"/>
        </w:rPr>
        <w:t>…..</w:t>
      </w:r>
      <w:proofErr w:type="gramEnd"/>
    </w:p>
    <w:p w:rsidR="005F393D" w:rsidRPr="0023357A" w:rsidRDefault="005F393D" w:rsidP="005F393D">
      <w:pPr>
        <w:pStyle w:val="NoSpacing"/>
        <w:rPr>
          <w:rFonts w:ascii="Arial" w:hAnsi="Arial" w:cs="Arial"/>
          <w:sz w:val="24"/>
          <w:szCs w:val="24"/>
        </w:rPr>
      </w:pPr>
    </w:p>
    <w:p w:rsidR="005F393D" w:rsidRPr="0023357A" w:rsidRDefault="005F393D" w:rsidP="005F393D">
      <w:pPr>
        <w:pStyle w:val="NoSpacing"/>
        <w:rPr>
          <w:rFonts w:ascii="Arial" w:hAnsi="Arial" w:cs="Arial"/>
          <w:i/>
          <w:color w:val="7F7F7F" w:themeColor="text1" w:themeTint="80"/>
          <w:sz w:val="24"/>
          <w:szCs w:val="24"/>
        </w:rPr>
      </w:pPr>
      <w:r w:rsidRPr="0023357A">
        <w:rPr>
          <w:rFonts w:ascii="Arial" w:hAnsi="Arial" w:cs="Arial"/>
          <w:i/>
          <w:color w:val="7F7F7F" w:themeColor="text1" w:themeTint="80"/>
          <w:sz w:val="24"/>
          <w:szCs w:val="24"/>
        </w:rPr>
        <w:t>“She was so disgusted by what I told her that she couldn’t bear to look at me.”</w:t>
      </w:r>
    </w:p>
    <w:p w:rsidR="005F393D" w:rsidRPr="0023357A" w:rsidRDefault="005F393D" w:rsidP="005F393D">
      <w:pPr>
        <w:pStyle w:val="NoSpacing"/>
        <w:rPr>
          <w:rFonts w:ascii="Arial" w:hAnsi="Arial" w:cs="Arial"/>
          <w:sz w:val="24"/>
          <w:szCs w:val="24"/>
        </w:rPr>
      </w:pPr>
    </w:p>
    <w:p w:rsidR="005F393D" w:rsidRPr="0023357A" w:rsidRDefault="005F393D" w:rsidP="005F393D">
      <w:pPr>
        <w:pStyle w:val="NoSpacing"/>
        <w:rPr>
          <w:rFonts w:ascii="Arial" w:hAnsi="Arial" w:cs="Arial"/>
          <w:sz w:val="24"/>
          <w:szCs w:val="24"/>
        </w:rPr>
      </w:pPr>
      <w:r w:rsidRPr="0023357A">
        <w:rPr>
          <w:rFonts w:ascii="Arial" w:hAnsi="Arial" w:cs="Arial"/>
          <w:sz w:val="24"/>
          <w:szCs w:val="24"/>
        </w:rPr>
        <w:t>It’s important to try to maintain a natural level of eye contact (even if you have to think very hard about doing so and it doesn’t feel natural to you at all).  If you make too much eye contact, the student may interpret this as you sharing at them.  They may think you are horrified about what they’re saying or think they are ‘a freak’.  On the other hand, if you don’t make eye contact at all then a student may interpret this as you being disgusted by them to the extent that you can’t bear to look at them – or that you aren’t even listening.  Making an effort to maintain natural eye contact will convey a positive message.</w:t>
      </w:r>
    </w:p>
    <w:p w:rsidR="005F393D" w:rsidRPr="0023357A" w:rsidRDefault="005F393D" w:rsidP="005F393D">
      <w:pPr>
        <w:pStyle w:val="NoSpacing"/>
        <w:rPr>
          <w:rFonts w:ascii="Arial" w:hAnsi="Arial" w:cs="Arial"/>
          <w:sz w:val="24"/>
          <w:szCs w:val="24"/>
        </w:rPr>
      </w:pPr>
    </w:p>
    <w:p w:rsidR="005F393D" w:rsidRPr="0023357A" w:rsidRDefault="005F393D" w:rsidP="005F393D">
      <w:pPr>
        <w:pStyle w:val="NoSpacing"/>
        <w:rPr>
          <w:rFonts w:ascii="Arial" w:hAnsi="Arial" w:cs="Arial"/>
          <w:sz w:val="24"/>
          <w:szCs w:val="24"/>
        </w:rPr>
      </w:pPr>
    </w:p>
    <w:p w:rsidR="005F393D" w:rsidRPr="0023357A" w:rsidRDefault="005F393D" w:rsidP="005F393D">
      <w:pPr>
        <w:pStyle w:val="NoSpacing"/>
        <w:rPr>
          <w:rFonts w:ascii="Arial" w:hAnsi="Arial" w:cs="Arial"/>
          <w:b/>
          <w:sz w:val="24"/>
          <w:szCs w:val="24"/>
        </w:rPr>
      </w:pPr>
      <w:r w:rsidRPr="0023357A">
        <w:rPr>
          <w:rFonts w:ascii="Arial" w:hAnsi="Arial" w:cs="Arial"/>
          <w:b/>
          <w:sz w:val="24"/>
          <w:szCs w:val="24"/>
        </w:rPr>
        <w:t xml:space="preserve">Offer support </w:t>
      </w:r>
      <w:proofErr w:type="gramStart"/>
      <w:r w:rsidRPr="0023357A">
        <w:rPr>
          <w:rFonts w:ascii="Arial" w:hAnsi="Arial" w:cs="Arial"/>
          <w:b/>
          <w:sz w:val="24"/>
          <w:szCs w:val="24"/>
        </w:rPr>
        <w:t>…..</w:t>
      </w:r>
      <w:proofErr w:type="gramEnd"/>
    </w:p>
    <w:p w:rsidR="005F393D" w:rsidRPr="0023357A" w:rsidRDefault="005F393D" w:rsidP="005F393D">
      <w:pPr>
        <w:pStyle w:val="NoSpacing"/>
        <w:rPr>
          <w:rFonts w:ascii="Arial" w:hAnsi="Arial" w:cs="Arial"/>
          <w:sz w:val="24"/>
          <w:szCs w:val="24"/>
        </w:rPr>
      </w:pPr>
    </w:p>
    <w:p w:rsidR="005F393D" w:rsidRPr="0023357A" w:rsidRDefault="005F393D" w:rsidP="005F393D">
      <w:pPr>
        <w:pStyle w:val="NoSpacing"/>
        <w:rPr>
          <w:rFonts w:ascii="Arial" w:hAnsi="Arial" w:cs="Arial"/>
          <w:i/>
          <w:color w:val="7F7F7F" w:themeColor="text1" w:themeTint="80"/>
          <w:sz w:val="24"/>
          <w:szCs w:val="24"/>
        </w:rPr>
      </w:pPr>
      <w:r w:rsidRPr="0023357A">
        <w:rPr>
          <w:rFonts w:ascii="Arial" w:hAnsi="Arial" w:cs="Arial"/>
          <w:i/>
          <w:color w:val="7F7F7F" w:themeColor="text1" w:themeTint="80"/>
          <w:sz w:val="24"/>
          <w:szCs w:val="24"/>
        </w:rPr>
        <w:t>“I was worried how she’d react, but my Mum just listened then said ‘How can I support you?’ – no one had asked me that before and it made me realise that she cared.  Between us we thought of some really practical things she could do to help me stop self-harming.”</w:t>
      </w:r>
    </w:p>
    <w:p w:rsidR="005F393D" w:rsidRPr="0023357A" w:rsidRDefault="005F393D" w:rsidP="005F393D">
      <w:pPr>
        <w:pStyle w:val="NoSpacing"/>
        <w:rPr>
          <w:rFonts w:ascii="Arial" w:hAnsi="Arial" w:cs="Arial"/>
          <w:sz w:val="24"/>
          <w:szCs w:val="24"/>
        </w:rPr>
      </w:pPr>
    </w:p>
    <w:p w:rsidR="005F393D" w:rsidRPr="0023357A" w:rsidRDefault="005F393D" w:rsidP="005F393D">
      <w:pPr>
        <w:pStyle w:val="NoSpacing"/>
        <w:rPr>
          <w:rFonts w:ascii="Arial" w:hAnsi="Arial" w:cs="Arial"/>
          <w:sz w:val="24"/>
          <w:szCs w:val="24"/>
        </w:rPr>
      </w:pPr>
      <w:r w:rsidRPr="0023357A">
        <w:rPr>
          <w:rFonts w:ascii="Arial" w:hAnsi="Arial" w:cs="Arial"/>
          <w:sz w:val="24"/>
          <w:szCs w:val="24"/>
        </w:rPr>
        <w:t>Never leave this kind of conversation without agreeing next steps.  These will be informed by your conversations with appropriate colleagues and the schools’ policies on such issues.  Whatever happens, you should have some form of next steps to carry out after the conversation because this will help the student to realise that you’re working with them to move things forward.</w:t>
      </w:r>
    </w:p>
    <w:p w:rsidR="005F393D" w:rsidRPr="0023357A" w:rsidRDefault="005F393D" w:rsidP="005F393D">
      <w:pPr>
        <w:pStyle w:val="NoSpacing"/>
        <w:rPr>
          <w:rFonts w:ascii="Arial" w:hAnsi="Arial" w:cs="Arial"/>
          <w:sz w:val="24"/>
          <w:szCs w:val="24"/>
        </w:rPr>
      </w:pPr>
    </w:p>
    <w:p w:rsidR="005F393D" w:rsidRDefault="005F393D" w:rsidP="005F393D">
      <w:pPr>
        <w:rPr>
          <w:rFonts w:ascii="Arial" w:eastAsiaTheme="minorHAnsi" w:hAnsi="Arial" w:cs="Arial"/>
        </w:rPr>
      </w:pPr>
      <w:r>
        <w:rPr>
          <w:rFonts w:ascii="Arial" w:hAnsi="Arial" w:cs="Arial"/>
        </w:rPr>
        <w:br w:type="page"/>
      </w:r>
    </w:p>
    <w:p w:rsidR="005F393D" w:rsidRPr="0023357A" w:rsidRDefault="005F393D" w:rsidP="005F393D">
      <w:pPr>
        <w:pStyle w:val="NoSpacing"/>
        <w:rPr>
          <w:rFonts w:ascii="Arial" w:hAnsi="Arial" w:cs="Arial"/>
          <w:sz w:val="24"/>
          <w:szCs w:val="24"/>
        </w:rPr>
      </w:pPr>
    </w:p>
    <w:p w:rsidR="005F393D" w:rsidRPr="0023357A" w:rsidRDefault="005F393D" w:rsidP="005F393D">
      <w:pPr>
        <w:pStyle w:val="NoSpacing"/>
        <w:rPr>
          <w:rFonts w:ascii="Arial" w:hAnsi="Arial" w:cs="Arial"/>
          <w:b/>
          <w:sz w:val="24"/>
          <w:szCs w:val="24"/>
        </w:rPr>
      </w:pPr>
      <w:r w:rsidRPr="0023357A">
        <w:rPr>
          <w:rFonts w:ascii="Arial" w:hAnsi="Arial" w:cs="Arial"/>
          <w:b/>
          <w:sz w:val="24"/>
          <w:szCs w:val="24"/>
        </w:rPr>
        <w:t xml:space="preserve">Acknowledge how hard it is to discuss these things </w:t>
      </w:r>
      <w:proofErr w:type="gramStart"/>
      <w:r w:rsidRPr="0023357A">
        <w:rPr>
          <w:rFonts w:ascii="Arial" w:hAnsi="Arial" w:cs="Arial"/>
          <w:b/>
          <w:sz w:val="24"/>
          <w:szCs w:val="24"/>
        </w:rPr>
        <w:t>…..</w:t>
      </w:r>
      <w:proofErr w:type="gramEnd"/>
    </w:p>
    <w:p w:rsidR="005F393D" w:rsidRPr="0023357A" w:rsidRDefault="005F393D" w:rsidP="005F393D">
      <w:pPr>
        <w:pStyle w:val="NoSpacing"/>
        <w:rPr>
          <w:rFonts w:ascii="Arial" w:hAnsi="Arial" w:cs="Arial"/>
          <w:sz w:val="24"/>
          <w:szCs w:val="24"/>
        </w:rPr>
      </w:pPr>
    </w:p>
    <w:p w:rsidR="005F393D" w:rsidRPr="0023357A" w:rsidRDefault="005F393D" w:rsidP="005F393D">
      <w:pPr>
        <w:pStyle w:val="NoSpacing"/>
        <w:rPr>
          <w:rFonts w:ascii="Arial" w:hAnsi="Arial" w:cs="Arial"/>
          <w:i/>
          <w:color w:val="7F7F7F" w:themeColor="text1" w:themeTint="80"/>
          <w:sz w:val="24"/>
          <w:szCs w:val="24"/>
        </w:rPr>
      </w:pPr>
      <w:r w:rsidRPr="0023357A">
        <w:rPr>
          <w:rFonts w:ascii="Arial" w:hAnsi="Arial" w:cs="Arial"/>
          <w:i/>
          <w:color w:val="7F7F7F" w:themeColor="text1" w:themeTint="80"/>
          <w:sz w:val="24"/>
          <w:szCs w:val="24"/>
        </w:rPr>
        <w:t>“Talking about my bingeing for the first time was the hardest thing I ever did.  When I was done talking, my teacher looked me in the eye and said ‘That must have been really tough’ – he w</w:t>
      </w:r>
      <w:r>
        <w:rPr>
          <w:rFonts w:ascii="Arial" w:hAnsi="Arial" w:cs="Arial"/>
          <w:i/>
          <w:color w:val="7F7F7F" w:themeColor="text1" w:themeTint="80"/>
          <w:sz w:val="24"/>
          <w:szCs w:val="24"/>
        </w:rPr>
        <w:t>as right, it was, but it meant s</w:t>
      </w:r>
      <w:r w:rsidRPr="0023357A">
        <w:rPr>
          <w:rFonts w:ascii="Arial" w:hAnsi="Arial" w:cs="Arial"/>
          <w:i/>
          <w:color w:val="7F7F7F" w:themeColor="text1" w:themeTint="80"/>
          <w:sz w:val="24"/>
          <w:szCs w:val="24"/>
        </w:rPr>
        <w:t>o much that he realised what a big deal it was for me.”</w:t>
      </w:r>
    </w:p>
    <w:p w:rsidR="005F393D" w:rsidRPr="0023357A" w:rsidRDefault="005F393D" w:rsidP="005F393D">
      <w:pPr>
        <w:pStyle w:val="NoSpacing"/>
        <w:rPr>
          <w:rFonts w:ascii="Arial" w:hAnsi="Arial" w:cs="Arial"/>
          <w:sz w:val="24"/>
          <w:szCs w:val="24"/>
        </w:rPr>
      </w:pPr>
    </w:p>
    <w:p w:rsidR="005F393D" w:rsidRPr="0023357A" w:rsidRDefault="005F393D" w:rsidP="005F393D">
      <w:pPr>
        <w:pStyle w:val="NoSpacing"/>
        <w:rPr>
          <w:rFonts w:ascii="Arial" w:hAnsi="Arial" w:cs="Arial"/>
          <w:sz w:val="24"/>
          <w:szCs w:val="24"/>
        </w:rPr>
      </w:pPr>
      <w:r w:rsidRPr="0023357A">
        <w:rPr>
          <w:rFonts w:ascii="Arial" w:hAnsi="Arial" w:cs="Arial"/>
          <w:sz w:val="24"/>
          <w:szCs w:val="24"/>
        </w:rPr>
        <w:t>It can take a young person weeks or even months to admit they need help.  If a student chooses to confide in you, you should feel proud and privileged that they have such a high level of trust in you.  Acknowledging both how brave they have been and how glad you are they chose to speak to you, conveys positive messages of support.</w:t>
      </w:r>
    </w:p>
    <w:p w:rsidR="005F393D" w:rsidRPr="0023357A" w:rsidRDefault="005F393D" w:rsidP="005F393D">
      <w:pPr>
        <w:pStyle w:val="NoSpacing"/>
        <w:rPr>
          <w:rFonts w:ascii="Arial" w:hAnsi="Arial" w:cs="Arial"/>
          <w:sz w:val="24"/>
          <w:szCs w:val="24"/>
        </w:rPr>
      </w:pPr>
    </w:p>
    <w:p w:rsidR="005F393D" w:rsidRPr="0023357A" w:rsidRDefault="005F393D" w:rsidP="005F393D">
      <w:pPr>
        <w:pStyle w:val="NoSpacing"/>
        <w:rPr>
          <w:rFonts w:ascii="Arial" w:hAnsi="Arial" w:cs="Arial"/>
          <w:sz w:val="24"/>
          <w:szCs w:val="24"/>
        </w:rPr>
      </w:pPr>
    </w:p>
    <w:p w:rsidR="005F393D" w:rsidRPr="0023357A" w:rsidRDefault="005F393D" w:rsidP="005F393D">
      <w:pPr>
        <w:pStyle w:val="NoSpacing"/>
        <w:rPr>
          <w:rFonts w:ascii="Arial" w:hAnsi="Arial" w:cs="Arial"/>
          <w:b/>
          <w:sz w:val="24"/>
          <w:szCs w:val="24"/>
        </w:rPr>
      </w:pPr>
      <w:r w:rsidRPr="0023357A">
        <w:rPr>
          <w:rFonts w:ascii="Arial" w:hAnsi="Arial" w:cs="Arial"/>
          <w:b/>
          <w:sz w:val="24"/>
          <w:szCs w:val="24"/>
        </w:rPr>
        <w:t>Don’t assume that an apparently negative response is actually a negative response ….</w:t>
      </w:r>
    </w:p>
    <w:p w:rsidR="005F393D" w:rsidRPr="0023357A" w:rsidRDefault="005F393D" w:rsidP="005F393D">
      <w:pPr>
        <w:pStyle w:val="NoSpacing"/>
        <w:rPr>
          <w:rFonts w:ascii="Arial" w:hAnsi="Arial" w:cs="Arial"/>
          <w:sz w:val="24"/>
          <w:szCs w:val="24"/>
        </w:rPr>
      </w:pPr>
    </w:p>
    <w:p w:rsidR="005F393D" w:rsidRPr="0023357A" w:rsidRDefault="005F393D" w:rsidP="005F393D">
      <w:pPr>
        <w:pStyle w:val="NoSpacing"/>
        <w:rPr>
          <w:rFonts w:ascii="Arial" w:hAnsi="Arial" w:cs="Arial"/>
          <w:i/>
          <w:color w:val="7F7F7F" w:themeColor="text1" w:themeTint="80"/>
          <w:sz w:val="24"/>
          <w:szCs w:val="24"/>
        </w:rPr>
      </w:pPr>
      <w:r w:rsidRPr="0023357A">
        <w:rPr>
          <w:rFonts w:ascii="Arial" w:hAnsi="Arial" w:cs="Arial"/>
          <w:i/>
          <w:color w:val="7F7F7F" w:themeColor="text1" w:themeTint="80"/>
          <w:sz w:val="24"/>
          <w:szCs w:val="24"/>
        </w:rPr>
        <w:t>“The anorexic voice in my head was telling me to push help away so I was saying no.  But there was a tiny part of me that wanted to get better.  I just couldn’t say it out loud else I’d have to punish myself.”</w:t>
      </w:r>
    </w:p>
    <w:p w:rsidR="005F393D" w:rsidRPr="0023357A" w:rsidRDefault="005F393D" w:rsidP="005F393D">
      <w:pPr>
        <w:pStyle w:val="NoSpacing"/>
        <w:rPr>
          <w:rFonts w:ascii="Arial" w:hAnsi="Arial" w:cs="Arial"/>
          <w:sz w:val="24"/>
          <w:szCs w:val="24"/>
        </w:rPr>
      </w:pPr>
    </w:p>
    <w:p w:rsidR="005F393D" w:rsidRPr="0023357A" w:rsidRDefault="005F393D" w:rsidP="005F393D">
      <w:pPr>
        <w:pStyle w:val="NoSpacing"/>
        <w:rPr>
          <w:rFonts w:ascii="Arial" w:hAnsi="Arial" w:cs="Arial"/>
          <w:sz w:val="24"/>
          <w:szCs w:val="24"/>
        </w:rPr>
      </w:pPr>
      <w:r w:rsidRPr="0023357A">
        <w:rPr>
          <w:rFonts w:ascii="Arial" w:hAnsi="Arial" w:cs="Arial"/>
          <w:sz w:val="24"/>
          <w:szCs w:val="24"/>
        </w:rPr>
        <w:t>Despite the fact that a student has confided in you, and may even have expressed a desire to get on top of their illness, that doesn’t mean they’ll readily accept help.  The illness may ensure they resist any form of help for as long as possible.  Don’t be offended or upset if your offers of help are met with anger, indifference or insolence.  It’s the illness talking, not the student.</w:t>
      </w:r>
    </w:p>
    <w:p w:rsidR="005F393D" w:rsidRPr="0023357A" w:rsidRDefault="005F393D" w:rsidP="005F393D">
      <w:pPr>
        <w:pStyle w:val="NoSpacing"/>
        <w:rPr>
          <w:rFonts w:ascii="Arial" w:hAnsi="Arial" w:cs="Arial"/>
          <w:sz w:val="24"/>
          <w:szCs w:val="24"/>
        </w:rPr>
      </w:pPr>
    </w:p>
    <w:p w:rsidR="005F393D" w:rsidRPr="0023357A" w:rsidRDefault="005F393D" w:rsidP="005F393D">
      <w:pPr>
        <w:pStyle w:val="NoSpacing"/>
        <w:rPr>
          <w:rFonts w:ascii="Arial" w:hAnsi="Arial" w:cs="Arial"/>
          <w:sz w:val="24"/>
          <w:szCs w:val="24"/>
        </w:rPr>
      </w:pPr>
    </w:p>
    <w:p w:rsidR="005F393D" w:rsidRPr="0023357A" w:rsidRDefault="005F393D" w:rsidP="005F393D">
      <w:pPr>
        <w:pStyle w:val="NoSpacing"/>
        <w:rPr>
          <w:rFonts w:ascii="Arial" w:hAnsi="Arial" w:cs="Arial"/>
          <w:b/>
          <w:sz w:val="24"/>
          <w:szCs w:val="24"/>
        </w:rPr>
      </w:pPr>
      <w:r w:rsidRPr="0023357A">
        <w:rPr>
          <w:rFonts w:ascii="Arial" w:hAnsi="Arial" w:cs="Arial"/>
          <w:b/>
          <w:sz w:val="24"/>
          <w:szCs w:val="24"/>
        </w:rPr>
        <w:t xml:space="preserve">Never break your promises </w:t>
      </w:r>
      <w:proofErr w:type="gramStart"/>
      <w:r w:rsidRPr="0023357A">
        <w:rPr>
          <w:rFonts w:ascii="Arial" w:hAnsi="Arial" w:cs="Arial"/>
          <w:b/>
          <w:sz w:val="24"/>
          <w:szCs w:val="24"/>
        </w:rPr>
        <w:t>…..</w:t>
      </w:r>
      <w:proofErr w:type="gramEnd"/>
    </w:p>
    <w:p w:rsidR="005F393D" w:rsidRPr="0023357A" w:rsidRDefault="005F393D" w:rsidP="005F393D">
      <w:pPr>
        <w:pStyle w:val="NoSpacing"/>
        <w:rPr>
          <w:rFonts w:ascii="Arial" w:hAnsi="Arial" w:cs="Arial"/>
          <w:sz w:val="24"/>
          <w:szCs w:val="24"/>
        </w:rPr>
      </w:pPr>
    </w:p>
    <w:p w:rsidR="005F393D" w:rsidRPr="0023357A" w:rsidRDefault="005F393D" w:rsidP="005F393D">
      <w:pPr>
        <w:pStyle w:val="NoSpacing"/>
        <w:rPr>
          <w:rFonts w:ascii="Arial" w:hAnsi="Arial" w:cs="Arial"/>
          <w:i/>
          <w:color w:val="7F7F7F" w:themeColor="text1" w:themeTint="80"/>
          <w:sz w:val="24"/>
          <w:szCs w:val="24"/>
        </w:rPr>
      </w:pPr>
      <w:r w:rsidRPr="0023357A">
        <w:rPr>
          <w:rFonts w:ascii="Arial" w:hAnsi="Arial" w:cs="Arial"/>
          <w:i/>
          <w:color w:val="7F7F7F" w:themeColor="text1" w:themeTint="80"/>
          <w:sz w:val="24"/>
          <w:szCs w:val="24"/>
        </w:rPr>
        <w:t>“Whatever you say you’ll do you have to do or else the trust we’ve built in you will be smashed to smithereens.  And never lie.  Just be honest.  If you’re going to tell someone, just be upfront about it.  We can handle that, what we can’t handle is having our trust broken.”</w:t>
      </w:r>
    </w:p>
    <w:p w:rsidR="005F393D" w:rsidRPr="0023357A" w:rsidRDefault="005F393D" w:rsidP="005F393D">
      <w:pPr>
        <w:pStyle w:val="NoSpacing"/>
        <w:rPr>
          <w:rFonts w:ascii="Arial" w:hAnsi="Arial" w:cs="Arial"/>
          <w:sz w:val="24"/>
          <w:szCs w:val="24"/>
        </w:rPr>
      </w:pPr>
    </w:p>
    <w:p w:rsidR="005F393D" w:rsidRPr="0023357A" w:rsidRDefault="005F393D" w:rsidP="005F393D">
      <w:pPr>
        <w:pStyle w:val="NoSpacing"/>
        <w:rPr>
          <w:rFonts w:ascii="Arial" w:hAnsi="Arial" w:cs="Arial"/>
          <w:sz w:val="24"/>
          <w:szCs w:val="24"/>
        </w:rPr>
      </w:pPr>
      <w:r w:rsidRPr="0023357A">
        <w:rPr>
          <w:rFonts w:ascii="Arial" w:hAnsi="Arial" w:cs="Arial"/>
          <w:sz w:val="24"/>
          <w:szCs w:val="24"/>
        </w:rPr>
        <w:t xml:space="preserve">Above all else, a student needs to know they can trust you.  That means if they want you to keep their issues confidential and you can’t then you must be honest.  Explain that, whilst you can’t keep it secret, you can ensure it’s handled within the College’s </w:t>
      </w:r>
      <w:r>
        <w:rPr>
          <w:rFonts w:ascii="Arial" w:hAnsi="Arial" w:cs="Arial"/>
          <w:sz w:val="24"/>
          <w:szCs w:val="24"/>
        </w:rPr>
        <w:t>strategy</w:t>
      </w:r>
      <w:r w:rsidRPr="0023357A">
        <w:rPr>
          <w:rFonts w:ascii="Arial" w:hAnsi="Arial" w:cs="Arial"/>
          <w:sz w:val="24"/>
          <w:szCs w:val="24"/>
        </w:rPr>
        <w:t xml:space="preserve"> of confidentiality and that only those who need to know about it in order to help will be told.  You can also be honest about the fact that you don’t have all the answers or aren’t exactly sure that will happen next.  Consider yourself the student’s ally rather than their saviour and think about which next steps you can take together, always ensuring you follow relevant policies and consult appropriate colleagues.</w:t>
      </w:r>
    </w:p>
    <w:p w:rsidR="005F393D" w:rsidRPr="0023357A" w:rsidRDefault="005F393D" w:rsidP="005F393D">
      <w:pPr>
        <w:pStyle w:val="NoSpacing"/>
        <w:rPr>
          <w:rFonts w:ascii="Arial" w:hAnsi="Arial" w:cs="Arial"/>
          <w:sz w:val="24"/>
          <w:szCs w:val="24"/>
        </w:rPr>
      </w:pPr>
    </w:p>
    <w:p w:rsidR="005F393D" w:rsidRDefault="005F393D" w:rsidP="005F393D">
      <w:pPr>
        <w:rPr>
          <w:rFonts w:ascii="Arial" w:hAnsi="Arial" w:cs="Arial"/>
        </w:rPr>
      </w:pPr>
    </w:p>
    <w:p w:rsidR="005A773D" w:rsidRDefault="005A773D">
      <w:pPr>
        <w:rPr>
          <w:rFonts w:ascii="Arial" w:hAnsi="Arial" w:cs="Arial"/>
        </w:rPr>
      </w:pPr>
      <w:r>
        <w:rPr>
          <w:rFonts w:ascii="Arial" w:hAnsi="Arial" w:cs="Arial"/>
        </w:rPr>
        <w:br w:type="page"/>
      </w:r>
    </w:p>
    <w:p w:rsidR="005F393D" w:rsidRPr="00A84ED6" w:rsidRDefault="00092978" w:rsidP="00A84ED6">
      <w:pPr>
        <w:pStyle w:val="Heading2"/>
        <w:jc w:val="center"/>
        <w:rPr>
          <w:rFonts w:ascii="Arial" w:hAnsi="Arial" w:cs="Arial"/>
          <w:b/>
          <w:color w:val="000000" w:themeColor="text1"/>
          <w:sz w:val="32"/>
          <w:szCs w:val="32"/>
        </w:rPr>
      </w:pPr>
      <w:bookmarkStart w:id="20" w:name="_Toc121301200"/>
      <w:bookmarkStart w:id="21" w:name="_GoBack"/>
      <w:bookmarkEnd w:id="21"/>
      <w:r w:rsidRPr="00A84ED6">
        <w:rPr>
          <w:rFonts w:ascii="Arial" w:hAnsi="Arial" w:cs="Arial"/>
          <w:b/>
          <w:color w:val="000000" w:themeColor="text1"/>
          <w:sz w:val="32"/>
          <w:szCs w:val="32"/>
        </w:rPr>
        <w:lastRenderedPageBreak/>
        <w:t>Appendix 4</w:t>
      </w:r>
      <w:bookmarkEnd w:id="20"/>
    </w:p>
    <w:p w:rsidR="00092978" w:rsidRPr="00092978" w:rsidRDefault="00A84ED6" w:rsidP="00092978">
      <w:pPr>
        <w:jc w:val="center"/>
        <w:rPr>
          <w:rFonts w:ascii="Arial" w:hAnsi="Arial" w:cs="Arial"/>
          <w:b/>
          <w:sz w:val="24"/>
          <w:szCs w:val="24"/>
        </w:rPr>
      </w:pPr>
      <w:r>
        <w:rPr>
          <w:noProof/>
        </w:rPr>
        <w:drawing>
          <wp:inline distT="0" distB="0" distL="0" distR="0" wp14:anchorId="50762A5A" wp14:editId="60439469">
            <wp:extent cx="5838825" cy="85058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38825" cy="8505825"/>
                    </a:xfrm>
                    <a:prstGeom prst="rect">
                      <a:avLst/>
                    </a:prstGeom>
                  </pic:spPr>
                </pic:pic>
              </a:graphicData>
            </a:graphic>
          </wp:inline>
        </w:drawing>
      </w:r>
    </w:p>
    <w:p w:rsidR="005A54B3" w:rsidRPr="00A84ED6" w:rsidRDefault="00A84ED6" w:rsidP="00A84ED6">
      <w:pPr>
        <w:jc w:val="center"/>
        <w:rPr>
          <w:rFonts w:ascii="Arial" w:hAnsi="Arial" w:cs="Arial"/>
        </w:rPr>
      </w:pPr>
      <w:r>
        <w:rPr>
          <w:noProof/>
        </w:rPr>
        <w:lastRenderedPageBreak/>
        <w:drawing>
          <wp:inline distT="0" distB="0" distL="0" distR="0" wp14:anchorId="01D98C6F" wp14:editId="11ED4210">
            <wp:extent cx="5876925" cy="84201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76925" cy="8420100"/>
                    </a:xfrm>
                    <a:prstGeom prst="rect">
                      <a:avLst/>
                    </a:prstGeom>
                  </pic:spPr>
                </pic:pic>
              </a:graphicData>
            </a:graphic>
          </wp:inline>
        </w:drawing>
      </w:r>
    </w:p>
    <w:sectPr w:rsidR="005A54B3" w:rsidRPr="00A84ED6" w:rsidSect="005625DC">
      <w:headerReference w:type="default" r:id="rId43"/>
      <w:footerReference w:type="default" r:id="rId44"/>
      <w:headerReference w:type="first" r:id="rId45"/>
      <w:footerReference w:type="first" r:id="rId46"/>
      <w:pgSz w:w="11906" w:h="16838"/>
      <w:pgMar w:top="1440" w:right="1080" w:bottom="144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17DF" w:rsidRDefault="008C17DF" w:rsidP="008931A9">
      <w:pPr>
        <w:spacing w:after="0" w:line="240" w:lineRule="auto"/>
      </w:pPr>
      <w:r>
        <w:separator/>
      </w:r>
    </w:p>
  </w:endnote>
  <w:endnote w:type="continuationSeparator" w:id="0">
    <w:p w:rsidR="008C17DF" w:rsidRDefault="008C17DF" w:rsidP="008931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Value">
    <w:panose1 w:val="020B0603030204020203"/>
    <w:charset w:val="00"/>
    <w:family w:val="swiss"/>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B88" w:rsidRDefault="00904B88">
    <w:pPr>
      <w:pStyle w:val="Footer"/>
      <w:jc w:val="center"/>
    </w:pPr>
  </w:p>
  <w:p w:rsidR="0083147D" w:rsidRPr="009D7A06" w:rsidRDefault="00FB5089" w:rsidP="0083147D">
    <w:pPr>
      <w:pStyle w:val="Footer"/>
      <w:jc w:val="center"/>
      <w:rPr>
        <w:rFonts w:ascii="Arial" w:hAnsi="Arial" w:cs="Arial"/>
      </w:rPr>
    </w:pPr>
    <w:r>
      <w:rPr>
        <w:rFonts w:ascii="Arial" w:hAnsi="Arial" w:cs="Arial"/>
      </w:rPr>
      <w:t>Ashton Sixth Form College</w:t>
    </w:r>
    <w:r w:rsidR="0083147D" w:rsidRPr="009D7A06">
      <w:rPr>
        <w:rFonts w:ascii="Arial" w:hAnsi="Arial" w:cs="Arial"/>
      </w:rPr>
      <w:tab/>
    </w:r>
    <w:r w:rsidR="0083147D" w:rsidRPr="009D7A06">
      <w:rPr>
        <w:rFonts w:ascii="Arial" w:hAnsi="Arial" w:cs="Arial"/>
      </w:rPr>
      <w:fldChar w:fldCharType="begin"/>
    </w:r>
    <w:r w:rsidR="0083147D" w:rsidRPr="009D7A06">
      <w:rPr>
        <w:rFonts w:ascii="Arial" w:hAnsi="Arial" w:cs="Arial"/>
      </w:rPr>
      <w:instrText xml:space="preserve"> PAGE   \* MERGEFORMAT </w:instrText>
    </w:r>
    <w:r w:rsidR="0083147D" w:rsidRPr="009D7A06">
      <w:rPr>
        <w:rFonts w:ascii="Arial" w:hAnsi="Arial" w:cs="Arial"/>
      </w:rPr>
      <w:fldChar w:fldCharType="separate"/>
    </w:r>
    <w:r w:rsidR="00662CB8">
      <w:rPr>
        <w:rFonts w:ascii="Arial" w:hAnsi="Arial" w:cs="Arial"/>
        <w:noProof/>
      </w:rPr>
      <w:t>18</w:t>
    </w:r>
    <w:r w:rsidR="0083147D" w:rsidRPr="009D7A06">
      <w:rPr>
        <w:rFonts w:ascii="Arial" w:hAnsi="Arial" w:cs="Arial"/>
        <w:noProof/>
      </w:rPr>
      <w:fldChar w:fldCharType="end"/>
    </w:r>
    <w:r w:rsidR="0083147D" w:rsidRPr="009D7A06">
      <w:rPr>
        <w:rFonts w:ascii="Arial" w:hAnsi="Arial" w:cs="Arial"/>
      </w:rPr>
      <w:tab/>
    </w:r>
    <w:r w:rsidR="005F393D">
      <w:rPr>
        <w:rFonts w:ascii="Arial" w:hAnsi="Arial" w:cs="Arial"/>
      </w:rPr>
      <w:t>September 2022</w:t>
    </w:r>
    <w:r w:rsidR="00391BAD">
      <w:rPr>
        <w:rFonts w:ascii="Arial" w:hAnsi="Arial" w:cs="Arial"/>
      </w:rPr>
      <w:t xml:space="preserve"> and 24</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1A9" w:rsidRPr="008931A9" w:rsidRDefault="00C83299" w:rsidP="005C20AC">
    <w:pPr>
      <w:pStyle w:val="Footer"/>
      <w:rPr>
        <w:rFonts w:ascii="Arial" w:hAnsi="Arial" w:cs="Arial"/>
        <w:b/>
        <w:color w:val="000000" w:themeColor="text1"/>
      </w:rPr>
    </w:pPr>
    <w:r>
      <w:rPr>
        <w:rFonts w:ascii="Arial" w:hAnsi="Arial" w:cs="Arial"/>
        <w:b/>
        <w:color w:val="000000" w:themeColor="text1"/>
      </w:rPr>
      <w:t>ASFC P</w:t>
    </w:r>
    <w:r w:rsidR="005F393D">
      <w:rPr>
        <w:rFonts w:ascii="Arial" w:hAnsi="Arial" w:cs="Arial"/>
        <w:b/>
        <w:color w:val="000000" w:themeColor="text1"/>
      </w:rPr>
      <w:t xml:space="preserve">ositive Mental Health Strategy                                            </w:t>
    </w:r>
    <w:r w:rsidR="005C20AC">
      <w:rPr>
        <w:rFonts w:ascii="Arial" w:hAnsi="Arial" w:cs="Arial"/>
        <w:b/>
        <w:color w:val="000000" w:themeColor="text1"/>
      </w:rPr>
      <w:t xml:space="preserve">                  September 2022</w:t>
    </w:r>
    <w:r w:rsidR="005C20AC">
      <w:rPr>
        <w:rFonts w:ascii="Arial" w:hAnsi="Arial" w:cs="Arial"/>
        <w:b/>
        <w:color w:val="000000" w:themeColor="text1"/>
      </w:rPr>
      <w:tab/>
    </w:r>
    <w:r w:rsidR="005C20AC">
      <w:rPr>
        <w:rFonts w:ascii="Arial" w:hAnsi="Arial" w:cs="Arial"/>
        <w:b/>
        <w:color w:val="000000" w:themeColor="text1"/>
      </w:rPr>
      <w:tab/>
      <w:t xml:space="preserve"> (Updated Sept 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17DF" w:rsidRDefault="008C17DF" w:rsidP="008931A9">
      <w:pPr>
        <w:spacing w:after="0" w:line="240" w:lineRule="auto"/>
      </w:pPr>
      <w:r>
        <w:separator/>
      </w:r>
    </w:p>
  </w:footnote>
  <w:footnote w:type="continuationSeparator" w:id="0">
    <w:p w:rsidR="008C17DF" w:rsidRDefault="008C17DF" w:rsidP="008931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4570" w:rsidRDefault="00D52FEE" w:rsidP="005F393D">
    <w:pPr>
      <w:jc w:val="right"/>
    </w:pPr>
    <w:r>
      <w:rPr>
        <w:rFonts w:ascii="Arial" w:hAnsi="Arial" w:cs="Arial"/>
        <w:b/>
        <w:color w:val="000000" w:themeColor="text1"/>
      </w:rPr>
      <w:t>ASFC P</w:t>
    </w:r>
    <w:r w:rsidR="005F393D">
      <w:rPr>
        <w:rFonts w:ascii="Arial" w:hAnsi="Arial" w:cs="Arial"/>
        <w:b/>
        <w:color w:val="000000" w:themeColor="text1"/>
      </w:rPr>
      <w:t xml:space="preserve">ositive Mental Health Strategy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1A9" w:rsidRDefault="00662CB8">
    <w:pPr>
      <w:pStyle w:val="Header"/>
    </w:pPr>
    <w:r>
      <w:rPr>
        <w:noProof/>
      </w:rPr>
      <w:object w:dxaOrig="1440" w:dyaOrig="1440" w14:anchorId="1659289F">
        <v:rect id="_x0000_s2049" style="position:absolute;margin-left:-51pt;margin-top:-36.9pt;width:639.6pt;height:897.1pt;z-index:-251658752;mso-position-horizontal-relative:text;mso-position-vertical-relative:text" o:preferrelative="t" filled="f" stroked="f" insetpen="t" o:cliptowrap="t">
          <v:imagedata r:id="rId1" o:title="" croptop="1551f" cropbottom="1334f" cropleft="2134f" cropright="1940f"/>
          <v:path o:extrusionok="f"/>
          <o:lock v:ext="edit" aspectratio="t"/>
        </v:rect>
        <o:OLEObject Type="Embed" ProgID="AcroExch.Document.DC" ShapeID="_x0000_s2049" DrawAspect="Content" ObjectID="_1798188917" r:id="rId2"/>
      </w:obje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77CD1"/>
    <w:multiLevelType w:val="hybridMultilevel"/>
    <w:tmpl w:val="693A6D86"/>
    <w:lvl w:ilvl="0" w:tplc="A56EDCCA">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09A07E61"/>
    <w:multiLevelType w:val="hybridMultilevel"/>
    <w:tmpl w:val="20965A72"/>
    <w:lvl w:ilvl="0" w:tplc="A56EDCCA">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117D234D"/>
    <w:multiLevelType w:val="hybridMultilevel"/>
    <w:tmpl w:val="C876CD0E"/>
    <w:lvl w:ilvl="0" w:tplc="67D4C108">
      <w:numFmt w:val="bullet"/>
      <w:lvlText w:val=""/>
      <w:lvlJc w:val="left"/>
      <w:pPr>
        <w:ind w:left="927"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AF1404"/>
    <w:multiLevelType w:val="hybridMultilevel"/>
    <w:tmpl w:val="BA827F56"/>
    <w:lvl w:ilvl="0" w:tplc="F402A876">
      <w:start w:val="1"/>
      <w:numFmt w:val="decimal"/>
      <w:lvlText w:val="3.%1."/>
      <w:lvlJc w:val="left"/>
      <w:pPr>
        <w:ind w:left="720" w:hanging="360"/>
      </w:pPr>
      <w:rPr>
        <w:rFonts w:hint="default"/>
      </w:rPr>
    </w:lvl>
    <w:lvl w:ilvl="1" w:tplc="675A5946">
      <w:start w:val="1"/>
      <w:numFmt w:val="decimal"/>
      <w:lvlText w:val="%2)"/>
      <w:lvlJc w:val="left"/>
      <w:pPr>
        <w:ind w:left="2160" w:hanging="108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7C005A"/>
    <w:multiLevelType w:val="multilevel"/>
    <w:tmpl w:val="211A3DDA"/>
    <w:lvl w:ilvl="0">
      <w:start w:val="1"/>
      <w:numFmt w:val="decimal"/>
      <w:lvlText w:val="4.%1."/>
      <w:lvlJc w:val="left"/>
      <w:pPr>
        <w:ind w:left="720" w:hanging="360"/>
      </w:pPr>
      <w:rPr>
        <w:rFonts w:hint="default"/>
      </w:rPr>
    </w:lvl>
    <w:lvl w:ilvl="1">
      <w:start w:val="1"/>
      <w:numFmt w:val="decimal"/>
      <w:lvlText w:val="4.%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5530BF7"/>
    <w:multiLevelType w:val="multilevel"/>
    <w:tmpl w:val="3DCAC22E"/>
    <w:lvl w:ilvl="0">
      <w:start w:val="1"/>
      <w:numFmt w:val="decimal"/>
      <w:lvlText w:val="6.%1."/>
      <w:lvlJc w:val="left"/>
      <w:pPr>
        <w:ind w:left="360" w:hanging="360"/>
      </w:pPr>
      <w:rPr>
        <w:rFonts w:hint="default"/>
      </w:rPr>
    </w:lvl>
    <w:lvl w:ilvl="1">
      <w:start w:val="1"/>
      <w:numFmt w:val="decimal"/>
      <w:lvlText w:val="3.%1.%2."/>
      <w:lvlJc w:val="left"/>
      <w:pPr>
        <w:ind w:left="792" w:hanging="432"/>
      </w:pPr>
      <w:rPr>
        <w:rFonts w:ascii="Arial" w:hAnsi="Arial" w:cs="Arial"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0CC40A1"/>
    <w:multiLevelType w:val="hybridMultilevel"/>
    <w:tmpl w:val="2E1A1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221EAE"/>
    <w:multiLevelType w:val="multilevel"/>
    <w:tmpl w:val="59E06690"/>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CE259F1"/>
    <w:multiLevelType w:val="multilevel"/>
    <w:tmpl w:val="D1CAC402"/>
    <w:lvl w:ilvl="0">
      <w:start w:val="1"/>
      <w:numFmt w:val="decimal"/>
      <w:lvlText w:val="7.%1."/>
      <w:lvlJc w:val="left"/>
      <w:pPr>
        <w:ind w:left="360" w:hanging="360"/>
      </w:pPr>
      <w:rPr>
        <w:rFonts w:hint="default"/>
      </w:rPr>
    </w:lvl>
    <w:lvl w:ilvl="1">
      <w:start w:val="1"/>
      <w:numFmt w:val="decimal"/>
      <w:lvlText w:val="3.%1.%2."/>
      <w:lvlJc w:val="left"/>
      <w:pPr>
        <w:ind w:left="792" w:hanging="432"/>
      </w:pPr>
      <w:rPr>
        <w:rFonts w:ascii="Arial" w:hAnsi="Arial" w:cs="Arial"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2242FEB"/>
    <w:multiLevelType w:val="multilevel"/>
    <w:tmpl w:val="5F745430"/>
    <w:lvl w:ilvl="0">
      <w:start w:val="1"/>
      <w:numFmt w:val="decimal"/>
      <w:lvlText w:val="8.%1."/>
      <w:lvlJc w:val="left"/>
      <w:pPr>
        <w:ind w:left="360" w:hanging="360"/>
      </w:pPr>
      <w:rPr>
        <w:rFonts w:hint="default"/>
      </w:rPr>
    </w:lvl>
    <w:lvl w:ilvl="1">
      <w:start w:val="1"/>
      <w:numFmt w:val="decimal"/>
      <w:lvlText w:val="8.%2.%1"/>
      <w:lvlJc w:val="left"/>
      <w:pPr>
        <w:ind w:left="792" w:hanging="432"/>
      </w:pPr>
      <w:rPr>
        <w:rFonts w:ascii="Arial" w:hAnsi="Arial" w:cs="Arial"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7067A6F"/>
    <w:multiLevelType w:val="multilevel"/>
    <w:tmpl w:val="211A3DDA"/>
    <w:lvl w:ilvl="0">
      <w:start w:val="1"/>
      <w:numFmt w:val="decimal"/>
      <w:lvlText w:val="4.%1."/>
      <w:lvlJc w:val="left"/>
      <w:pPr>
        <w:ind w:left="720" w:hanging="360"/>
      </w:pPr>
      <w:rPr>
        <w:rFonts w:hint="default"/>
      </w:rPr>
    </w:lvl>
    <w:lvl w:ilvl="1">
      <w:start w:val="1"/>
      <w:numFmt w:val="decimal"/>
      <w:lvlText w:val="4.%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4A765C20"/>
    <w:multiLevelType w:val="hybridMultilevel"/>
    <w:tmpl w:val="E19CC6C6"/>
    <w:lvl w:ilvl="0" w:tplc="A56EDCC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171751"/>
    <w:multiLevelType w:val="hybridMultilevel"/>
    <w:tmpl w:val="D5221F82"/>
    <w:lvl w:ilvl="0" w:tplc="C8982A52">
      <w:start w:val="1"/>
      <w:numFmt w:val="decimal"/>
      <w:lvlText w:val="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1394F1C"/>
    <w:multiLevelType w:val="multilevel"/>
    <w:tmpl w:val="DCC064DE"/>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9E15EC4"/>
    <w:multiLevelType w:val="hybridMultilevel"/>
    <w:tmpl w:val="B64E5CBC"/>
    <w:lvl w:ilvl="0" w:tplc="72745D9C">
      <w:start w:val="1"/>
      <w:numFmt w:val="decimal"/>
      <w:lvlText w:val="2.%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0C4184"/>
    <w:multiLevelType w:val="hybridMultilevel"/>
    <w:tmpl w:val="7F401E02"/>
    <w:lvl w:ilvl="0" w:tplc="A56EDCCA">
      <w:start w:val="1"/>
      <w:numFmt w:val="bullet"/>
      <w:lvlText w:val=""/>
      <w:lvlJc w:val="left"/>
      <w:pPr>
        <w:ind w:left="720" w:hanging="360"/>
      </w:pPr>
      <w:rPr>
        <w:rFonts w:ascii="Symbol" w:hAnsi="Symbol" w:hint="default"/>
      </w:rPr>
    </w:lvl>
    <w:lvl w:ilvl="1" w:tplc="D32021FA">
      <w:start w:val="1"/>
      <w:numFmt w:val="lowerLetter"/>
      <w:lvlText w:val="%2."/>
      <w:lvlJc w:val="left"/>
      <w:pPr>
        <w:ind w:left="1440" w:hanging="360"/>
      </w:pPr>
      <w:rPr>
        <w:rFonts w:hint="default"/>
      </w:rPr>
    </w:lvl>
    <w:lvl w:ilvl="2" w:tplc="BBEE26AA" w:tentative="1">
      <w:start w:val="1"/>
      <w:numFmt w:val="lowerRoman"/>
      <w:lvlText w:val="%3."/>
      <w:lvlJc w:val="right"/>
      <w:pPr>
        <w:ind w:left="2160" w:hanging="180"/>
      </w:pPr>
      <w:rPr>
        <w:rFonts w:hint="default"/>
      </w:rPr>
    </w:lvl>
    <w:lvl w:ilvl="3" w:tplc="B62EA04E" w:tentative="1">
      <w:start w:val="1"/>
      <w:numFmt w:val="decimal"/>
      <w:lvlText w:val="%4."/>
      <w:lvlJc w:val="left"/>
      <w:pPr>
        <w:ind w:left="2880" w:hanging="360"/>
      </w:pPr>
      <w:rPr>
        <w:rFonts w:hint="default"/>
      </w:rPr>
    </w:lvl>
    <w:lvl w:ilvl="4" w:tplc="467442AE" w:tentative="1">
      <w:start w:val="1"/>
      <w:numFmt w:val="lowerLetter"/>
      <w:lvlText w:val="%5."/>
      <w:lvlJc w:val="left"/>
      <w:pPr>
        <w:ind w:left="3600" w:hanging="360"/>
      </w:pPr>
      <w:rPr>
        <w:rFonts w:hint="default"/>
      </w:rPr>
    </w:lvl>
    <w:lvl w:ilvl="5" w:tplc="65A620D4" w:tentative="1">
      <w:start w:val="1"/>
      <w:numFmt w:val="lowerRoman"/>
      <w:lvlText w:val="%6."/>
      <w:lvlJc w:val="right"/>
      <w:pPr>
        <w:ind w:left="4320" w:hanging="180"/>
      </w:pPr>
      <w:rPr>
        <w:rFonts w:hint="default"/>
      </w:rPr>
    </w:lvl>
    <w:lvl w:ilvl="6" w:tplc="C94861D8" w:tentative="1">
      <w:start w:val="1"/>
      <w:numFmt w:val="decimal"/>
      <w:lvlText w:val="%7."/>
      <w:lvlJc w:val="left"/>
      <w:pPr>
        <w:ind w:left="5040" w:hanging="360"/>
      </w:pPr>
      <w:rPr>
        <w:rFonts w:hint="default"/>
      </w:rPr>
    </w:lvl>
    <w:lvl w:ilvl="7" w:tplc="27C65BE8" w:tentative="1">
      <w:start w:val="1"/>
      <w:numFmt w:val="lowerLetter"/>
      <w:lvlText w:val="%8."/>
      <w:lvlJc w:val="left"/>
      <w:pPr>
        <w:ind w:left="5760" w:hanging="360"/>
      </w:pPr>
      <w:rPr>
        <w:rFonts w:hint="default"/>
      </w:rPr>
    </w:lvl>
    <w:lvl w:ilvl="8" w:tplc="2C60E5AC" w:tentative="1">
      <w:start w:val="1"/>
      <w:numFmt w:val="lowerRoman"/>
      <w:lvlText w:val="%9."/>
      <w:lvlJc w:val="right"/>
      <w:pPr>
        <w:ind w:left="6480" w:hanging="180"/>
      </w:pPr>
      <w:rPr>
        <w:rFonts w:hint="default"/>
      </w:rPr>
    </w:lvl>
  </w:abstractNum>
  <w:abstractNum w:abstractNumId="16" w15:restartNumberingAfterBreak="0">
    <w:nsid w:val="5E814183"/>
    <w:multiLevelType w:val="multilevel"/>
    <w:tmpl w:val="C35AF496"/>
    <w:lvl w:ilvl="0">
      <w:start w:val="1"/>
      <w:numFmt w:val="decimal"/>
      <w:lvlText w:val="3.%1."/>
      <w:lvlJc w:val="left"/>
      <w:pPr>
        <w:ind w:left="360" w:hanging="360"/>
      </w:pPr>
      <w:rPr>
        <w:rFonts w:hint="default"/>
      </w:rPr>
    </w:lvl>
    <w:lvl w:ilvl="1">
      <w:start w:val="1"/>
      <w:numFmt w:val="decimal"/>
      <w:lvlText w:val="%1.%2."/>
      <w:lvlJc w:val="left"/>
      <w:pPr>
        <w:ind w:left="792" w:hanging="432"/>
      </w:pPr>
      <w:rPr>
        <w:rFonts w:ascii="Arial" w:hAnsi="Arial" w:cs="Arial" w:hint="default"/>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3B907ED"/>
    <w:multiLevelType w:val="hybridMultilevel"/>
    <w:tmpl w:val="939677EE"/>
    <w:lvl w:ilvl="0" w:tplc="A56EDCC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933B52"/>
    <w:multiLevelType w:val="hybridMultilevel"/>
    <w:tmpl w:val="7598B7FC"/>
    <w:lvl w:ilvl="0" w:tplc="C8982A52">
      <w:start w:val="1"/>
      <w:numFmt w:val="decimal"/>
      <w:lvlText w:val="1.%1."/>
      <w:lvlJc w:val="left"/>
      <w:pPr>
        <w:ind w:left="720" w:hanging="360"/>
      </w:pPr>
      <w:rPr>
        <w:rFonts w:hint="default"/>
      </w:rPr>
    </w:lvl>
    <w:lvl w:ilvl="1" w:tplc="F5AC89B0">
      <w:start w:val="1"/>
      <w:numFmt w:val="lowerRoman"/>
      <w:lvlText w:val="%2)"/>
      <w:lvlJc w:val="left"/>
      <w:pPr>
        <w:ind w:left="1800" w:hanging="72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8820DA1"/>
    <w:multiLevelType w:val="hybridMultilevel"/>
    <w:tmpl w:val="FB547D08"/>
    <w:lvl w:ilvl="0" w:tplc="A56EDCCA">
      <w:start w:val="1"/>
      <w:numFmt w:val="bullet"/>
      <w:lvlText w:val=""/>
      <w:lvlJc w:val="left"/>
      <w:pPr>
        <w:ind w:left="128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522434"/>
    <w:multiLevelType w:val="hybridMultilevel"/>
    <w:tmpl w:val="0D3865A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6A6D2819"/>
    <w:multiLevelType w:val="hybridMultilevel"/>
    <w:tmpl w:val="15D4C140"/>
    <w:lvl w:ilvl="0" w:tplc="72745D9C">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C30D7C"/>
    <w:multiLevelType w:val="hybridMultilevel"/>
    <w:tmpl w:val="9ABA4042"/>
    <w:lvl w:ilvl="0" w:tplc="5D68E6E2">
      <w:start w:val="1"/>
      <w:numFmt w:val="decimal"/>
      <w:lvlText w:val="5.%1."/>
      <w:lvlJc w:val="left"/>
      <w:pPr>
        <w:ind w:left="720" w:hanging="360"/>
      </w:pPr>
      <w:rPr>
        <w:rFonts w:hint="default"/>
      </w:rPr>
    </w:lvl>
    <w:lvl w:ilvl="1" w:tplc="26C0ED14">
      <w:start w:val="1"/>
      <w:numFmt w:val="lowerLetter"/>
      <w:lvlText w:val="%2."/>
      <w:lvlJc w:val="left"/>
      <w:pPr>
        <w:ind w:left="1440" w:hanging="360"/>
      </w:pPr>
      <w:rPr>
        <w:rFonts w:hint="default"/>
      </w:rPr>
    </w:lvl>
    <w:lvl w:ilvl="2" w:tplc="C7E4EE60" w:tentative="1">
      <w:start w:val="1"/>
      <w:numFmt w:val="lowerRoman"/>
      <w:lvlText w:val="%3."/>
      <w:lvlJc w:val="right"/>
      <w:pPr>
        <w:ind w:left="2160" w:hanging="180"/>
      </w:pPr>
      <w:rPr>
        <w:rFonts w:hint="default"/>
      </w:rPr>
    </w:lvl>
    <w:lvl w:ilvl="3" w:tplc="79588B64" w:tentative="1">
      <w:start w:val="1"/>
      <w:numFmt w:val="decimal"/>
      <w:lvlText w:val="%4."/>
      <w:lvlJc w:val="left"/>
      <w:pPr>
        <w:ind w:left="2880" w:hanging="360"/>
      </w:pPr>
      <w:rPr>
        <w:rFonts w:hint="default"/>
      </w:rPr>
    </w:lvl>
    <w:lvl w:ilvl="4" w:tplc="E90E6D6E" w:tentative="1">
      <w:start w:val="1"/>
      <w:numFmt w:val="lowerLetter"/>
      <w:lvlText w:val="%5."/>
      <w:lvlJc w:val="left"/>
      <w:pPr>
        <w:ind w:left="3600" w:hanging="360"/>
      </w:pPr>
      <w:rPr>
        <w:rFonts w:hint="default"/>
      </w:rPr>
    </w:lvl>
    <w:lvl w:ilvl="5" w:tplc="91ECB792" w:tentative="1">
      <w:start w:val="1"/>
      <w:numFmt w:val="lowerRoman"/>
      <w:lvlText w:val="%6."/>
      <w:lvlJc w:val="right"/>
      <w:pPr>
        <w:ind w:left="4320" w:hanging="180"/>
      </w:pPr>
      <w:rPr>
        <w:rFonts w:hint="default"/>
      </w:rPr>
    </w:lvl>
    <w:lvl w:ilvl="6" w:tplc="D846B080" w:tentative="1">
      <w:start w:val="1"/>
      <w:numFmt w:val="decimal"/>
      <w:lvlText w:val="%7."/>
      <w:lvlJc w:val="left"/>
      <w:pPr>
        <w:ind w:left="5040" w:hanging="360"/>
      </w:pPr>
      <w:rPr>
        <w:rFonts w:hint="default"/>
      </w:rPr>
    </w:lvl>
    <w:lvl w:ilvl="7" w:tplc="96B4EBB6" w:tentative="1">
      <w:start w:val="1"/>
      <w:numFmt w:val="lowerLetter"/>
      <w:lvlText w:val="%8."/>
      <w:lvlJc w:val="left"/>
      <w:pPr>
        <w:ind w:left="5760" w:hanging="360"/>
      </w:pPr>
      <w:rPr>
        <w:rFonts w:hint="default"/>
      </w:rPr>
    </w:lvl>
    <w:lvl w:ilvl="8" w:tplc="536A75DE" w:tentative="1">
      <w:start w:val="1"/>
      <w:numFmt w:val="lowerRoman"/>
      <w:lvlText w:val="%9."/>
      <w:lvlJc w:val="right"/>
      <w:pPr>
        <w:ind w:left="6480" w:hanging="180"/>
      </w:pPr>
      <w:rPr>
        <w:rFonts w:hint="default"/>
      </w:rPr>
    </w:lvl>
  </w:abstractNum>
  <w:abstractNum w:abstractNumId="23" w15:restartNumberingAfterBreak="0">
    <w:nsid w:val="6D7F74C7"/>
    <w:multiLevelType w:val="hybridMultilevel"/>
    <w:tmpl w:val="72023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2424D3"/>
    <w:multiLevelType w:val="hybridMultilevel"/>
    <w:tmpl w:val="FB5A43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74FD4F95"/>
    <w:multiLevelType w:val="hybridMultilevel"/>
    <w:tmpl w:val="94C0FA6E"/>
    <w:lvl w:ilvl="0" w:tplc="A56EDCC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4A504B"/>
    <w:multiLevelType w:val="multilevel"/>
    <w:tmpl w:val="625E503E"/>
    <w:lvl w:ilvl="0">
      <w:start w:val="1"/>
      <w:numFmt w:val="decimal"/>
      <w:pStyle w:val="Heading1"/>
      <w:lvlText w:val="%1"/>
      <w:lvlJc w:val="left"/>
      <w:pPr>
        <w:ind w:left="716" w:hanging="432"/>
      </w:pPr>
      <w:rPr>
        <w:color w:val="auto"/>
      </w:rPr>
    </w:lvl>
    <w:lvl w:ilvl="1">
      <w:start w:val="1"/>
      <w:numFmt w:val="decimal"/>
      <w:pStyle w:val="Heading2"/>
      <w:lvlText w:val="%1.%2"/>
      <w:lvlJc w:val="left"/>
      <w:pPr>
        <w:ind w:left="8514"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7A015456"/>
    <w:multiLevelType w:val="hybridMultilevel"/>
    <w:tmpl w:val="76B450E4"/>
    <w:lvl w:ilvl="0" w:tplc="A56EDCCA">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8" w15:restartNumberingAfterBreak="0">
    <w:nsid w:val="7B280804"/>
    <w:multiLevelType w:val="hybridMultilevel"/>
    <w:tmpl w:val="6FCA03A2"/>
    <w:lvl w:ilvl="0" w:tplc="A56EDCC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855727"/>
    <w:multiLevelType w:val="hybridMultilevel"/>
    <w:tmpl w:val="67EEA8A6"/>
    <w:lvl w:ilvl="0" w:tplc="72745D9C">
      <w:start w:val="1"/>
      <w:numFmt w:val="decimal"/>
      <w:lvlText w:val="2.%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6"/>
  </w:num>
  <w:num w:numId="2">
    <w:abstractNumId w:val="13"/>
  </w:num>
  <w:num w:numId="3">
    <w:abstractNumId w:val="6"/>
  </w:num>
  <w:num w:numId="4">
    <w:abstractNumId w:val="7"/>
  </w:num>
  <w:num w:numId="5">
    <w:abstractNumId w:val="14"/>
  </w:num>
  <w:num w:numId="6">
    <w:abstractNumId w:val="16"/>
  </w:num>
  <w:num w:numId="7">
    <w:abstractNumId w:val="5"/>
  </w:num>
  <w:num w:numId="8">
    <w:abstractNumId w:val="12"/>
  </w:num>
  <w:num w:numId="9">
    <w:abstractNumId w:val="29"/>
  </w:num>
  <w:num w:numId="10">
    <w:abstractNumId w:val="19"/>
  </w:num>
  <w:num w:numId="11">
    <w:abstractNumId w:val="3"/>
  </w:num>
  <w:num w:numId="12">
    <w:abstractNumId w:val="28"/>
  </w:num>
  <w:num w:numId="13">
    <w:abstractNumId w:val="25"/>
  </w:num>
  <w:num w:numId="14">
    <w:abstractNumId w:val="11"/>
  </w:num>
  <w:num w:numId="15">
    <w:abstractNumId w:val="4"/>
  </w:num>
  <w:num w:numId="16">
    <w:abstractNumId w:val="17"/>
  </w:num>
  <w:num w:numId="17">
    <w:abstractNumId w:val="10"/>
  </w:num>
  <w:num w:numId="18">
    <w:abstractNumId w:val="22"/>
  </w:num>
  <w:num w:numId="19">
    <w:abstractNumId w:val="27"/>
  </w:num>
  <w:num w:numId="20">
    <w:abstractNumId w:val="15"/>
  </w:num>
  <w:num w:numId="21">
    <w:abstractNumId w:val="1"/>
  </w:num>
  <w:num w:numId="22">
    <w:abstractNumId w:val="0"/>
  </w:num>
  <w:num w:numId="23">
    <w:abstractNumId w:val="8"/>
  </w:num>
  <w:num w:numId="24">
    <w:abstractNumId w:val="9"/>
  </w:num>
  <w:num w:numId="25">
    <w:abstractNumId w:val="18"/>
  </w:num>
  <w:num w:numId="26">
    <w:abstractNumId w:val="21"/>
  </w:num>
  <w:num w:numId="27">
    <w:abstractNumId w:val="24"/>
  </w:num>
  <w:num w:numId="28">
    <w:abstractNumId w:val="20"/>
  </w:num>
  <w:num w:numId="29">
    <w:abstractNumId w:val="2"/>
  </w:num>
  <w:num w:numId="30">
    <w:abstractNumId w:val="2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9BC"/>
    <w:rsid w:val="0003526E"/>
    <w:rsid w:val="00076608"/>
    <w:rsid w:val="00086B00"/>
    <w:rsid w:val="00092978"/>
    <w:rsid w:val="00093494"/>
    <w:rsid w:val="000D108E"/>
    <w:rsid w:val="000D186E"/>
    <w:rsid w:val="00105C34"/>
    <w:rsid w:val="00124CFF"/>
    <w:rsid w:val="001309D9"/>
    <w:rsid w:val="00154CA0"/>
    <w:rsid w:val="00180C70"/>
    <w:rsid w:val="001865FA"/>
    <w:rsid w:val="001A6000"/>
    <w:rsid w:val="001A60DD"/>
    <w:rsid w:val="001F6806"/>
    <w:rsid w:val="00221BB4"/>
    <w:rsid w:val="00235DAC"/>
    <w:rsid w:val="00236098"/>
    <w:rsid w:val="0024558C"/>
    <w:rsid w:val="002506ED"/>
    <w:rsid w:val="00255E8E"/>
    <w:rsid w:val="00260D42"/>
    <w:rsid w:val="00264480"/>
    <w:rsid w:val="00286C02"/>
    <w:rsid w:val="00296FF1"/>
    <w:rsid w:val="002A01E2"/>
    <w:rsid w:val="002A6439"/>
    <w:rsid w:val="002C2D26"/>
    <w:rsid w:val="00302E8C"/>
    <w:rsid w:val="00307932"/>
    <w:rsid w:val="003365C5"/>
    <w:rsid w:val="00340F35"/>
    <w:rsid w:val="00355385"/>
    <w:rsid w:val="00363BAF"/>
    <w:rsid w:val="00375790"/>
    <w:rsid w:val="00375877"/>
    <w:rsid w:val="00381728"/>
    <w:rsid w:val="00391BAD"/>
    <w:rsid w:val="00393A0E"/>
    <w:rsid w:val="003960F7"/>
    <w:rsid w:val="003F5C9A"/>
    <w:rsid w:val="003F7BA3"/>
    <w:rsid w:val="00400AF6"/>
    <w:rsid w:val="00400E8F"/>
    <w:rsid w:val="00413D40"/>
    <w:rsid w:val="004249AA"/>
    <w:rsid w:val="0043722E"/>
    <w:rsid w:val="00471699"/>
    <w:rsid w:val="004D4CA4"/>
    <w:rsid w:val="004E4890"/>
    <w:rsid w:val="00501DC4"/>
    <w:rsid w:val="005127B4"/>
    <w:rsid w:val="00530416"/>
    <w:rsid w:val="00532965"/>
    <w:rsid w:val="005431C4"/>
    <w:rsid w:val="00551525"/>
    <w:rsid w:val="005625DC"/>
    <w:rsid w:val="00566003"/>
    <w:rsid w:val="00574748"/>
    <w:rsid w:val="00597C4E"/>
    <w:rsid w:val="005A54B3"/>
    <w:rsid w:val="005A773D"/>
    <w:rsid w:val="005B36E7"/>
    <w:rsid w:val="005C20AC"/>
    <w:rsid w:val="005F393D"/>
    <w:rsid w:val="0060064A"/>
    <w:rsid w:val="0063704C"/>
    <w:rsid w:val="00647A59"/>
    <w:rsid w:val="00657B50"/>
    <w:rsid w:val="00662CB8"/>
    <w:rsid w:val="006665AF"/>
    <w:rsid w:val="006848EB"/>
    <w:rsid w:val="00687560"/>
    <w:rsid w:val="006A5E94"/>
    <w:rsid w:val="006D4E94"/>
    <w:rsid w:val="00705877"/>
    <w:rsid w:val="00744854"/>
    <w:rsid w:val="00764C70"/>
    <w:rsid w:val="00794918"/>
    <w:rsid w:val="007B33FB"/>
    <w:rsid w:val="007B44EC"/>
    <w:rsid w:val="007E1ED3"/>
    <w:rsid w:val="007F5228"/>
    <w:rsid w:val="0080133A"/>
    <w:rsid w:val="00805B32"/>
    <w:rsid w:val="00811E8B"/>
    <w:rsid w:val="0083147D"/>
    <w:rsid w:val="00833BAB"/>
    <w:rsid w:val="00833E89"/>
    <w:rsid w:val="00847928"/>
    <w:rsid w:val="00854F79"/>
    <w:rsid w:val="008931A9"/>
    <w:rsid w:val="008C17DF"/>
    <w:rsid w:val="008D7D41"/>
    <w:rsid w:val="00903E38"/>
    <w:rsid w:val="00904B88"/>
    <w:rsid w:val="00932461"/>
    <w:rsid w:val="00935A51"/>
    <w:rsid w:val="009452A9"/>
    <w:rsid w:val="00955933"/>
    <w:rsid w:val="00961B65"/>
    <w:rsid w:val="0096510A"/>
    <w:rsid w:val="00967550"/>
    <w:rsid w:val="00985F49"/>
    <w:rsid w:val="009A08D9"/>
    <w:rsid w:val="009D500F"/>
    <w:rsid w:val="009D5953"/>
    <w:rsid w:val="009E72EB"/>
    <w:rsid w:val="009F509B"/>
    <w:rsid w:val="009F6D0A"/>
    <w:rsid w:val="00A36431"/>
    <w:rsid w:val="00A36CDC"/>
    <w:rsid w:val="00A43586"/>
    <w:rsid w:val="00A61DD6"/>
    <w:rsid w:val="00A72258"/>
    <w:rsid w:val="00A84ED6"/>
    <w:rsid w:val="00A929BC"/>
    <w:rsid w:val="00AA4E6A"/>
    <w:rsid w:val="00AB4D2A"/>
    <w:rsid w:val="00AD72E8"/>
    <w:rsid w:val="00B010CA"/>
    <w:rsid w:val="00B11884"/>
    <w:rsid w:val="00B44DC2"/>
    <w:rsid w:val="00B764D3"/>
    <w:rsid w:val="00B80125"/>
    <w:rsid w:val="00B86E2D"/>
    <w:rsid w:val="00BB2545"/>
    <w:rsid w:val="00BC6603"/>
    <w:rsid w:val="00BF405A"/>
    <w:rsid w:val="00C1067F"/>
    <w:rsid w:val="00C11396"/>
    <w:rsid w:val="00C35542"/>
    <w:rsid w:val="00C44D86"/>
    <w:rsid w:val="00C47DF0"/>
    <w:rsid w:val="00C64BE5"/>
    <w:rsid w:val="00C727C5"/>
    <w:rsid w:val="00C83299"/>
    <w:rsid w:val="00C90CF9"/>
    <w:rsid w:val="00CA5C4F"/>
    <w:rsid w:val="00CB59F7"/>
    <w:rsid w:val="00CD28A4"/>
    <w:rsid w:val="00D0372C"/>
    <w:rsid w:val="00D06ACB"/>
    <w:rsid w:val="00D2766A"/>
    <w:rsid w:val="00D37545"/>
    <w:rsid w:val="00D460A3"/>
    <w:rsid w:val="00D50E88"/>
    <w:rsid w:val="00D52FEE"/>
    <w:rsid w:val="00D73959"/>
    <w:rsid w:val="00D754D7"/>
    <w:rsid w:val="00DA6033"/>
    <w:rsid w:val="00DB5AA0"/>
    <w:rsid w:val="00DB61F6"/>
    <w:rsid w:val="00DC72ED"/>
    <w:rsid w:val="00DC7F66"/>
    <w:rsid w:val="00DE2509"/>
    <w:rsid w:val="00DF1611"/>
    <w:rsid w:val="00DF5178"/>
    <w:rsid w:val="00DF590A"/>
    <w:rsid w:val="00E21001"/>
    <w:rsid w:val="00E215D0"/>
    <w:rsid w:val="00E40694"/>
    <w:rsid w:val="00E86467"/>
    <w:rsid w:val="00E91579"/>
    <w:rsid w:val="00EA5394"/>
    <w:rsid w:val="00ED6A7E"/>
    <w:rsid w:val="00ED7B47"/>
    <w:rsid w:val="00F022DA"/>
    <w:rsid w:val="00F34570"/>
    <w:rsid w:val="00F42B31"/>
    <w:rsid w:val="00F446A3"/>
    <w:rsid w:val="00F644C9"/>
    <w:rsid w:val="00F7771C"/>
    <w:rsid w:val="00F969C0"/>
    <w:rsid w:val="00F97859"/>
    <w:rsid w:val="00FA668C"/>
    <w:rsid w:val="00FA684A"/>
    <w:rsid w:val="00FA7868"/>
    <w:rsid w:val="00FB5089"/>
    <w:rsid w:val="00FC33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21090E"/>
  <w15:docId w15:val="{7642226E-36AD-4B4A-9636-3A94C40B8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04B88"/>
    <w:pPr>
      <w:keepNext/>
      <w:keepLines/>
      <w:numPr>
        <w:numId w:val="1"/>
      </w:numPr>
      <w:spacing w:before="240" w:after="0"/>
      <w:ind w:left="432"/>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04B88"/>
    <w:pPr>
      <w:keepNext/>
      <w:keepLines/>
      <w:numPr>
        <w:ilvl w:val="1"/>
        <w:numId w:val="1"/>
      </w:numPr>
      <w:spacing w:before="40" w:after="0"/>
      <w:ind w:left="576"/>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904B88"/>
    <w:pPr>
      <w:keepNext/>
      <w:keepLines/>
      <w:numPr>
        <w:ilvl w:val="2"/>
        <w:numId w:val="1"/>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904B88"/>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904B88"/>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904B88"/>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904B88"/>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904B8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04B8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7928"/>
    <w:pPr>
      <w:ind w:left="720"/>
      <w:contextualSpacing/>
    </w:pPr>
  </w:style>
  <w:style w:type="paragraph" w:styleId="NormalWeb">
    <w:name w:val="Normal (Web)"/>
    <w:basedOn w:val="Normal"/>
    <w:uiPriority w:val="99"/>
    <w:semiHidden/>
    <w:unhideWhenUsed/>
    <w:rsid w:val="0068756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296FF1"/>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F51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5178"/>
    <w:rPr>
      <w:rFonts w:ascii="Tahoma" w:hAnsi="Tahoma" w:cs="Tahoma"/>
      <w:sz w:val="16"/>
      <w:szCs w:val="16"/>
    </w:rPr>
  </w:style>
  <w:style w:type="paragraph" w:styleId="Header">
    <w:name w:val="header"/>
    <w:basedOn w:val="Normal"/>
    <w:link w:val="HeaderChar"/>
    <w:uiPriority w:val="99"/>
    <w:unhideWhenUsed/>
    <w:rsid w:val="008931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31A9"/>
  </w:style>
  <w:style w:type="paragraph" w:styleId="Footer">
    <w:name w:val="footer"/>
    <w:basedOn w:val="Normal"/>
    <w:link w:val="FooterChar"/>
    <w:uiPriority w:val="99"/>
    <w:unhideWhenUsed/>
    <w:rsid w:val="008931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31A9"/>
  </w:style>
  <w:style w:type="character" w:customStyle="1" w:styleId="Heading1Char">
    <w:name w:val="Heading 1 Char"/>
    <w:basedOn w:val="DefaultParagraphFont"/>
    <w:link w:val="Heading1"/>
    <w:uiPriority w:val="9"/>
    <w:rsid w:val="00904B8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04B8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904B88"/>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904B88"/>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904B88"/>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904B88"/>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904B88"/>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904B8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04B88"/>
    <w:rPr>
      <w:rFonts w:asciiTheme="majorHAnsi" w:eastAsiaTheme="majorEastAsia" w:hAnsiTheme="majorHAnsi" w:cstheme="majorBidi"/>
      <w:i/>
      <w:iCs/>
      <w:color w:val="272727" w:themeColor="text1" w:themeTint="D8"/>
      <w:sz w:val="21"/>
      <w:szCs w:val="21"/>
    </w:rPr>
  </w:style>
  <w:style w:type="paragraph" w:customStyle="1" w:styleId="Default">
    <w:name w:val="Default"/>
    <w:rsid w:val="0083147D"/>
    <w:pPr>
      <w:autoSpaceDE w:val="0"/>
      <w:autoSpaceDN w:val="0"/>
      <w:adjustRightInd w:val="0"/>
      <w:spacing w:after="0" w:line="240" w:lineRule="auto"/>
    </w:pPr>
    <w:rPr>
      <w:rFonts w:ascii="Calibri" w:eastAsiaTheme="minorHAnsi" w:hAnsi="Calibri" w:cs="Calibri"/>
      <w:color w:val="000000"/>
      <w:sz w:val="24"/>
      <w:szCs w:val="24"/>
      <w:lang w:eastAsia="en-US"/>
    </w:rPr>
  </w:style>
  <w:style w:type="paragraph" w:styleId="TOC1">
    <w:name w:val="toc 1"/>
    <w:basedOn w:val="Normal"/>
    <w:next w:val="Normal"/>
    <w:autoRedefine/>
    <w:uiPriority w:val="39"/>
    <w:unhideWhenUsed/>
    <w:rsid w:val="0083147D"/>
    <w:pPr>
      <w:spacing w:after="120" w:line="240" w:lineRule="auto"/>
    </w:pPr>
    <w:rPr>
      <w:rFonts w:ascii="Calibri" w:eastAsia="Times New Roman" w:hAnsi="Calibri" w:cs="Times New Roman"/>
      <w:b/>
      <w:szCs w:val="24"/>
    </w:rPr>
  </w:style>
  <w:style w:type="character" w:styleId="Hyperlink">
    <w:name w:val="Hyperlink"/>
    <w:uiPriority w:val="99"/>
    <w:unhideWhenUsed/>
    <w:rsid w:val="0083147D"/>
    <w:rPr>
      <w:color w:val="0000FF"/>
      <w:u w:val="single"/>
    </w:rPr>
  </w:style>
  <w:style w:type="paragraph" w:styleId="TOCHeading">
    <w:name w:val="TOC Heading"/>
    <w:basedOn w:val="Heading1"/>
    <w:next w:val="Normal"/>
    <w:uiPriority w:val="39"/>
    <w:unhideWhenUsed/>
    <w:qFormat/>
    <w:rsid w:val="0083147D"/>
    <w:pPr>
      <w:numPr>
        <w:numId w:val="0"/>
      </w:numPr>
      <w:spacing w:before="480"/>
      <w:outlineLvl w:val="9"/>
    </w:pPr>
    <w:rPr>
      <w:rFonts w:ascii="Cambria" w:eastAsia="MS Gothic" w:hAnsi="Cambria" w:cs="Times New Roman"/>
      <w:b/>
      <w:bCs/>
      <w:color w:val="365F91"/>
      <w:sz w:val="28"/>
      <w:szCs w:val="28"/>
      <w:lang w:val="en-US" w:eastAsia="ja-JP"/>
    </w:rPr>
  </w:style>
  <w:style w:type="paragraph" w:styleId="FootnoteText">
    <w:name w:val="footnote text"/>
    <w:basedOn w:val="Normal"/>
    <w:link w:val="FootnoteTextChar"/>
    <w:uiPriority w:val="99"/>
    <w:semiHidden/>
    <w:unhideWhenUsed/>
    <w:rsid w:val="001309D9"/>
    <w:pPr>
      <w:spacing w:after="0" w:line="240" w:lineRule="auto"/>
    </w:pPr>
    <w:rPr>
      <w:rFonts w:ascii="Calibri" w:eastAsia="Calibri" w:hAnsi="Calibri" w:cs="Times New Roman"/>
      <w:sz w:val="20"/>
      <w:szCs w:val="20"/>
      <w:lang w:eastAsia="en-US"/>
    </w:rPr>
  </w:style>
  <w:style w:type="character" w:customStyle="1" w:styleId="FootnoteTextChar">
    <w:name w:val="Footnote Text Char"/>
    <w:basedOn w:val="DefaultParagraphFont"/>
    <w:link w:val="FootnoteText"/>
    <w:uiPriority w:val="99"/>
    <w:semiHidden/>
    <w:rsid w:val="001309D9"/>
    <w:rPr>
      <w:rFonts w:ascii="Calibri" w:eastAsia="Calibri" w:hAnsi="Calibri" w:cs="Times New Roman"/>
      <w:sz w:val="20"/>
      <w:szCs w:val="20"/>
      <w:lang w:eastAsia="en-US"/>
    </w:rPr>
  </w:style>
  <w:style w:type="character" w:styleId="FootnoteReference">
    <w:name w:val="footnote reference"/>
    <w:uiPriority w:val="99"/>
    <w:semiHidden/>
    <w:unhideWhenUsed/>
    <w:rsid w:val="001309D9"/>
    <w:rPr>
      <w:vertAlign w:val="superscript"/>
    </w:rPr>
  </w:style>
  <w:style w:type="paragraph" w:styleId="PlainText">
    <w:name w:val="Plain Text"/>
    <w:basedOn w:val="Normal"/>
    <w:link w:val="PlainTextChar"/>
    <w:uiPriority w:val="99"/>
    <w:unhideWhenUsed/>
    <w:rsid w:val="005625DC"/>
    <w:pPr>
      <w:spacing w:after="0" w:line="240" w:lineRule="auto"/>
    </w:pPr>
    <w:rPr>
      <w:rFonts w:ascii="Consolas" w:eastAsiaTheme="minorHAnsi" w:hAnsi="Consolas"/>
      <w:sz w:val="21"/>
      <w:szCs w:val="21"/>
      <w:lang w:eastAsia="en-US"/>
    </w:rPr>
  </w:style>
  <w:style w:type="character" w:customStyle="1" w:styleId="PlainTextChar">
    <w:name w:val="Plain Text Char"/>
    <w:basedOn w:val="DefaultParagraphFont"/>
    <w:link w:val="PlainText"/>
    <w:uiPriority w:val="99"/>
    <w:rsid w:val="005625DC"/>
    <w:rPr>
      <w:rFonts w:ascii="Consolas" w:eastAsiaTheme="minorHAnsi" w:hAnsi="Consolas"/>
      <w:sz w:val="21"/>
      <w:szCs w:val="21"/>
      <w:lang w:eastAsia="en-US"/>
    </w:rPr>
  </w:style>
  <w:style w:type="paragraph" w:customStyle="1" w:styleId="Indent1">
    <w:name w:val="Indent 1"/>
    <w:basedOn w:val="PlainText"/>
    <w:link w:val="Indent1Char"/>
    <w:qFormat/>
    <w:rsid w:val="005625DC"/>
    <w:pPr>
      <w:ind w:left="284" w:hanging="284"/>
    </w:pPr>
    <w:rPr>
      <w:rFonts w:ascii="Arial" w:hAnsi="Arial" w:cs="Arial"/>
    </w:rPr>
  </w:style>
  <w:style w:type="character" w:customStyle="1" w:styleId="Indent1Char">
    <w:name w:val="Indent 1 Char"/>
    <w:basedOn w:val="PlainTextChar"/>
    <w:link w:val="Indent1"/>
    <w:rsid w:val="005625DC"/>
    <w:rPr>
      <w:rFonts w:ascii="Arial" w:eastAsiaTheme="minorHAnsi" w:hAnsi="Arial" w:cs="Arial"/>
      <w:sz w:val="21"/>
      <w:szCs w:val="21"/>
      <w:lang w:eastAsia="en-US"/>
    </w:rPr>
  </w:style>
  <w:style w:type="paragraph" w:customStyle="1" w:styleId="SmallGap">
    <w:name w:val="Small Gap"/>
    <w:basedOn w:val="Normal"/>
    <w:link w:val="SmallGapChar"/>
    <w:qFormat/>
    <w:rsid w:val="00C44D86"/>
    <w:pPr>
      <w:widowControl w:val="0"/>
      <w:suppressAutoHyphens/>
      <w:spacing w:after="0"/>
      <w:jc w:val="both"/>
    </w:pPr>
    <w:rPr>
      <w:rFonts w:ascii="Arial" w:eastAsiaTheme="minorHAnsi" w:hAnsi="Arial"/>
      <w:sz w:val="8"/>
      <w:szCs w:val="10"/>
      <w:lang w:eastAsia="en-US"/>
    </w:rPr>
  </w:style>
  <w:style w:type="character" w:customStyle="1" w:styleId="SmallGapChar">
    <w:name w:val="Small Gap Char"/>
    <w:basedOn w:val="DefaultParagraphFont"/>
    <w:link w:val="SmallGap"/>
    <w:rsid w:val="00C44D86"/>
    <w:rPr>
      <w:rFonts w:ascii="Arial" w:eastAsiaTheme="minorHAnsi" w:hAnsi="Arial"/>
      <w:sz w:val="8"/>
      <w:szCs w:val="10"/>
      <w:lang w:eastAsia="en-US"/>
    </w:rPr>
  </w:style>
  <w:style w:type="paragraph" w:styleId="NoSpacing">
    <w:name w:val="No Spacing"/>
    <w:uiPriority w:val="1"/>
    <w:qFormat/>
    <w:rsid w:val="005F393D"/>
    <w:pPr>
      <w:spacing w:after="0" w:line="240" w:lineRule="auto"/>
    </w:pPr>
    <w:rPr>
      <w:rFonts w:eastAsiaTheme="minorHAnsi"/>
      <w:lang w:eastAsia="en-US"/>
    </w:rPr>
  </w:style>
  <w:style w:type="paragraph" w:styleId="BodyText">
    <w:name w:val="Body Text"/>
    <w:basedOn w:val="Normal"/>
    <w:link w:val="BodyTextChar"/>
    <w:uiPriority w:val="1"/>
    <w:qFormat/>
    <w:rsid w:val="00DF1611"/>
    <w:pPr>
      <w:widowControl w:val="0"/>
      <w:autoSpaceDE w:val="0"/>
      <w:autoSpaceDN w:val="0"/>
      <w:spacing w:after="0" w:line="240" w:lineRule="auto"/>
    </w:pPr>
    <w:rPr>
      <w:rFonts w:ascii="Value" w:eastAsia="Value" w:hAnsi="Value" w:cs="Value"/>
      <w:b/>
      <w:bCs/>
      <w:sz w:val="56"/>
      <w:szCs w:val="56"/>
      <w:lang w:val="en-US" w:eastAsia="en-US"/>
    </w:rPr>
  </w:style>
  <w:style w:type="character" w:customStyle="1" w:styleId="BodyTextChar">
    <w:name w:val="Body Text Char"/>
    <w:basedOn w:val="DefaultParagraphFont"/>
    <w:link w:val="BodyText"/>
    <w:uiPriority w:val="1"/>
    <w:rsid w:val="00DF1611"/>
    <w:rPr>
      <w:rFonts w:ascii="Value" w:eastAsia="Value" w:hAnsi="Value" w:cs="Value"/>
      <w:b/>
      <w:bCs/>
      <w:sz w:val="56"/>
      <w:szCs w:val="56"/>
      <w:lang w:val="en-US" w:eastAsia="en-US"/>
    </w:rPr>
  </w:style>
  <w:style w:type="paragraph" w:customStyle="1" w:styleId="TableParagraph">
    <w:name w:val="Table Paragraph"/>
    <w:basedOn w:val="Normal"/>
    <w:uiPriority w:val="1"/>
    <w:qFormat/>
    <w:rsid w:val="00DF1611"/>
    <w:pPr>
      <w:widowControl w:val="0"/>
      <w:autoSpaceDE w:val="0"/>
      <w:autoSpaceDN w:val="0"/>
      <w:spacing w:before="34" w:after="0" w:line="240" w:lineRule="auto"/>
    </w:pPr>
    <w:rPr>
      <w:rFonts w:ascii="Value" w:eastAsia="Value" w:hAnsi="Value" w:cs="Value"/>
      <w:lang w:val="en-US" w:eastAsia="en-US"/>
    </w:rPr>
  </w:style>
  <w:style w:type="paragraph" w:styleId="TOC2">
    <w:name w:val="toc 2"/>
    <w:basedOn w:val="Normal"/>
    <w:next w:val="Normal"/>
    <w:autoRedefine/>
    <w:uiPriority w:val="39"/>
    <w:unhideWhenUsed/>
    <w:rsid w:val="00A84ED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710167">
      <w:bodyDiv w:val="1"/>
      <w:marLeft w:val="0"/>
      <w:marRight w:val="0"/>
      <w:marTop w:val="0"/>
      <w:marBottom w:val="0"/>
      <w:divBdr>
        <w:top w:val="none" w:sz="0" w:space="0" w:color="auto"/>
        <w:left w:val="none" w:sz="0" w:space="0" w:color="auto"/>
        <w:bottom w:val="none" w:sz="0" w:space="0" w:color="auto"/>
        <w:right w:val="none" w:sz="0" w:space="0" w:color="auto"/>
      </w:divBdr>
    </w:div>
    <w:div w:id="1002973063">
      <w:bodyDiv w:val="1"/>
      <w:marLeft w:val="0"/>
      <w:marRight w:val="0"/>
      <w:marTop w:val="0"/>
      <w:marBottom w:val="0"/>
      <w:divBdr>
        <w:top w:val="none" w:sz="0" w:space="0" w:color="auto"/>
        <w:left w:val="none" w:sz="0" w:space="0" w:color="auto"/>
        <w:bottom w:val="none" w:sz="0" w:space="0" w:color="auto"/>
        <w:right w:val="none" w:sz="0" w:space="0" w:color="auto"/>
      </w:divBdr>
    </w:div>
    <w:div w:id="1238592965">
      <w:bodyDiv w:val="1"/>
      <w:marLeft w:val="0"/>
      <w:marRight w:val="0"/>
      <w:marTop w:val="0"/>
      <w:marBottom w:val="0"/>
      <w:divBdr>
        <w:top w:val="none" w:sz="0" w:space="0" w:color="auto"/>
        <w:left w:val="none" w:sz="0" w:space="0" w:color="auto"/>
        <w:bottom w:val="none" w:sz="0" w:space="0" w:color="auto"/>
        <w:right w:val="none" w:sz="0" w:space="0" w:color="auto"/>
      </w:divBdr>
      <w:divsChild>
        <w:div w:id="426853563">
          <w:marLeft w:val="0"/>
          <w:marRight w:val="0"/>
          <w:marTop w:val="0"/>
          <w:marBottom w:val="0"/>
          <w:divBdr>
            <w:top w:val="none" w:sz="0" w:space="0" w:color="auto"/>
            <w:left w:val="none" w:sz="0" w:space="0" w:color="auto"/>
            <w:bottom w:val="none" w:sz="0" w:space="0" w:color="auto"/>
            <w:right w:val="none" w:sz="0" w:space="0" w:color="auto"/>
          </w:divBdr>
          <w:divsChild>
            <w:div w:id="80688953">
              <w:marLeft w:val="0"/>
              <w:marRight w:val="0"/>
              <w:marTop w:val="0"/>
              <w:marBottom w:val="0"/>
              <w:divBdr>
                <w:top w:val="none" w:sz="0" w:space="0" w:color="auto"/>
                <w:left w:val="none" w:sz="0" w:space="0" w:color="auto"/>
                <w:bottom w:val="none" w:sz="0" w:space="0" w:color="auto"/>
                <w:right w:val="none" w:sz="0" w:space="0" w:color="auto"/>
              </w:divBdr>
              <w:divsChild>
                <w:div w:id="181424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http://www.selfharm.co.uk" TargetMode="External"/><Relationship Id="rId39" Type="http://schemas.openxmlformats.org/officeDocument/2006/relationships/hyperlink" Target="http://www.harmless.org.uk" TargetMode="External"/><Relationship Id="rId3" Type="http://schemas.openxmlformats.org/officeDocument/2006/relationships/customXml" Target="../customXml/item3.xml"/><Relationship Id="rId21" Type="http://schemas.openxmlformats.org/officeDocument/2006/relationships/hyperlink" Target="https://www.minded.org.uk/Component/Details/685525" TargetMode="External"/><Relationship Id="rId34" Type="http://schemas.openxmlformats.org/officeDocument/2006/relationships/hyperlink" Target="http://www.mentalhealth.org.uk" TargetMode="External"/><Relationship Id="rId42" Type="http://schemas.openxmlformats.org/officeDocument/2006/relationships/image" Target="media/image12.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asfc.ac.uk/home/support/health-and-wellbeing/" TargetMode="External"/><Relationship Id="rId17" Type="http://schemas.openxmlformats.org/officeDocument/2006/relationships/image" Target="media/image6.png"/><Relationship Id="rId25" Type="http://schemas.openxmlformats.org/officeDocument/2006/relationships/hyperlink" Target="https://www.minded.org.uk/" TargetMode="External"/><Relationship Id="rId33" Type="http://schemas.openxmlformats.org/officeDocument/2006/relationships/hyperlink" Target="http://www.youngminds.org" TargetMode="External"/><Relationship Id="rId38" Type="http://schemas.openxmlformats.org/officeDocument/2006/relationships/hyperlink" Target="http://www.samaritans.org.uk" TargetMode="External"/><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anxietyuk.org.uk"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youngminds.org.uk/" TargetMode="External"/><Relationship Id="rId32" Type="http://schemas.openxmlformats.org/officeDocument/2006/relationships/hyperlink" Target="http://www.b-eat.co.uk/about-eating-disorders" TargetMode="External"/><Relationship Id="rId37" Type="http://schemas.openxmlformats.org/officeDocument/2006/relationships/hyperlink" Target="http://www.childline.org.uk" TargetMode="External"/><Relationship Id="rId40" Type="http://schemas.openxmlformats.org/officeDocument/2006/relationships/hyperlink" Target="http://www.cwmt.org.uk" TargetMode="Externa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minded.org.uk" TargetMode="External"/><Relationship Id="rId28" Type="http://schemas.openxmlformats.org/officeDocument/2006/relationships/hyperlink" Target="http://www.depressionalliance.org/information/what-depression" TargetMode="External"/><Relationship Id="rId36" Type="http://schemas.openxmlformats.org/officeDocument/2006/relationships/hyperlink" Target="http://www.lifesigns.org.uk"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www.papyrus-uk.org"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hyperlink" Target="http://www.nshn.co.uk" TargetMode="External"/><Relationship Id="rId30" Type="http://schemas.openxmlformats.org/officeDocument/2006/relationships/hyperlink" Target="http://www.ocduk.org/ocd" TargetMode="External"/><Relationship Id="rId35" Type="http://schemas.openxmlformats.org/officeDocument/2006/relationships/hyperlink" Target="http://www.mind.org.uk" TargetMode="External"/><Relationship Id="rId43" Type="http://schemas.openxmlformats.org/officeDocument/2006/relationships/header" Target="header1.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View xmlns="a2eed142-4d2c-4175-b945-a8aa8e44e498">Policy</View>
    <Responsible_x0020_person xmlns="a2eed142-4d2c-4175-b945-a8aa8e44e498">
      <UserInfo>
        <DisplayName>Lisa Richards</DisplayName>
        <AccountId>35</AccountId>
        <AccountType/>
      </UserInfo>
    </Responsible_x0020_person>
    <Date_x0020_of_x0020_last_x0020_review xmlns="a2eed142-4d2c-4175-b945-a8aa8e44e498">2015-09-29T23:00:00+00:00</Date_x0020_of_x0020_last_x0020_review>
    <Area_x002f_department xmlns="a2eed142-4d2c-4175-b945-a8aa8e44e498">Quality</Area_x002f_department>
    <Impact_x0020_Assessed_x003f_ xmlns="a2eed142-4d2c-4175-b945-a8aa8e44e498">true</Impact_x0020_Assessed_x003f_>
    <Date_x0020_approved xmlns="a2eed142-4d2c-4175-b945-a8aa8e44e498">2008-09-30T23:00:00+00:00</Date_x0020_approved>
    <Revied_x0020_Date xmlns="a2eed142-4d2c-4175-b945-a8aa8e44e498">2016-09-29T23:00:00+00:00</Revied_x0020_Dat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691C2BB46B4E54BBD435FF7D43EDC3B" ma:contentTypeVersion="11" ma:contentTypeDescription="Create a new document." ma:contentTypeScope="" ma:versionID="58aee455ad81fe0865f4e9f927452068">
  <xsd:schema xmlns:xsd="http://www.w3.org/2001/XMLSchema" xmlns:xs="http://www.w3.org/2001/XMLSchema" xmlns:p="http://schemas.microsoft.com/office/2006/metadata/properties" xmlns:ns2="a2eed142-4d2c-4175-b945-a8aa8e44e498" targetNamespace="http://schemas.microsoft.com/office/2006/metadata/properties" ma:root="true" ma:fieldsID="21a971ce1c7f9886e68c6433556156a8" ns2:_="">
    <xsd:import namespace="a2eed142-4d2c-4175-b945-a8aa8e44e498"/>
    <xsd:element name="properties">
      <xsd:complexType>
        <xsd:sequence>
          <xsd:element name="documentManagement">
            <xsd:complexType>
              <xsd:all>
                <xsd:element ref="ns2:Date_x0020_approved" minOccurs="0"/>
                <xsd:element ref="ns2:Date_x0020_of_x0020_last_x0020_review" minOccurs="0"/>
                <xsd:element ref="ns2:Responsible_x0020_person" minOccurs="0"/>
                <xsd:element ref="ns2:Area_x002f_department" minOccurs="0"/>
                <xsd:element ref="ns2:Impact_x0020_Assessed_x003f_" minOccurs="0"/>
                <xsd:element ref="ns2:Revied_x0020_Date" minOccurs="0"/>
                <xsd:element ref="ns2:View" minOccurs="0"/>
                <xsd:element ref="ns2:MediaServiceMetadata" minOccurs="0"/>
                <xsd:element ref="ns2:MediaServiceFastMetadata"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eed142-4d2c-4175-b945-a8aa8e44e498" elementFormDefault="qualified">
    <xsd:import namespace="http://schemas.microsoft.com/office/2006/documentManagement/types"/>
    <xsd:import namespace="http://schemas.microsoft.com/office/infopath/2007/PartnerControls"/>
    <xsd:element name="Date_x0020_approved" ma:index="8" nillable="true" ma:displayName="Date approved" ma:format="DateOnly" ma:internalName="Date_x0020_approved">
      <xsd:simpleType>
        <xsd:restriction base="dms:DateTime"/>
      </xsd:simpleType>
    </xsd:element>
    <xsd:element name="Date_x0020_of_x0020_last_x0020_review" ma:index="9" nillable="true" ma:displayName="Date of last review" ma:format="DateOnly" ma:internalName="Date_x0020_of_x0020_last_x0020_review">
      <xsd:simpleType>
        <xsd:restriction base="dms:DateTime"/>
      </xsd:simpleType>
    </xsd:element>
    <xsd:element name="Responsible_x0020_person" ma:index="10" nillable="true" ma:displayName="Responsible person" ma:list="UserInfo" ma:SharePointGroup="0" ma:internalName="Responsible_x0020_person"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rea_x002f_department" ma:index="11" nillable="true" ma:displayName="Area/department" ma:default="0" ma:format="Dropdown" ma:internalName="Area_x002f_department">
      <xsd:simpleType>
        <xsd:restriction base="dms:Choice">
          <xsd:enumeration value="0"/>
          <xsd:enumeration value="00"/>
          <xsd:enumeration value="Equality &amp; Diversity"/>
          <xsd:enumeration value="Exams"/>
          <xsd:enumeration value="Finance"/>
          <xsd:enumeration value="HE &amp; Adult Skills"/>
          <xsd:enumeration value="Health &amp; Safety"/>
          <xsd:enumeration value="Human Resources"/>
          <xsd:enumeration value="IT"/>
          <xsd:enumeration value="Marketing"/>
          <xsd:enumeration value="Quality"/>
          <xsd:enumeration value="Security &amp; Estates"/>
          <xsd:enumeration value="SLT"/>
          <xsd:enumeration value="Student Services"/>
        </xsd:restriction>
      </xsd:simpleType>
    </xsd:element>
    <xsd:element name="Impact_x0020_Assessed_x003f_" ma:index="12" nillable="true" ma:displayName="Impact Assessed?" ma:default="0" ma:internalName="Impact_x0020_Assessed_x003f_">
      <xsd:simpleType>
        <xsd:restriction base="dms:Boolean"/>
      </xsd:simpleType>
    </xsd:element>
    <xsd:element name="Revied_x0020_Date" ma:index="13" nillable="true" ma:displayName="Review Date" ma:format="DateOnly" ma:internalName="Revied_x0020_Date">
      <xsd:simpleType>
        <xsd:restriction base="dms:DateTime"/>
      </xsd:simpleType>
    </xsd:element>
    <xsd:element name="View" ma:index="14" nillable="true" ma:displayName="View" ma:default="Policy" ma:format="Dropdown" ma:internalName="View">
      <xsd:simpleType>
        <xsd:restriction base="dms:Choice">
          <xsd:enumeration value="Policy"/>
          <xsd:enumeration value="Guidance / Procedure"/>
          <xsd:enumeration value="Archive"/>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142CB-3278-4E9B-AC41-CF65DD72786C}">
  <ds:schemaRefs>
    <ds:schemaRef ds:uri="http://schemas.microsoft.com/office/infopath/2007/PartnerControls"/>
    <ds:schemaRef ds:uri="http://purl.org/dc/elements/1.1/"/>
    <ds:schemaRef ds:uri="http://schemas.microsoft.com/office/2006/metadata/properties"/>
    <ds:schemaRef ds:uri="a2eed142-4d2c-4175-b945-a8aa8e44e498"/>
    <ds:schemaRef ds:uri="http://purl.org/dc/terms/"/>
    <ds:schemaRef ds:uri="http://schemas.microsoft.com/office/2006/documentManagement/types"/>
    <ds:schemaRef ds:uri="http://schemas.openxmlformats.org/package/2006/metadata/core-properties"/>
    <ds:schemaRef ds:uri="http://purl.org/dc/dcmitype/"/>
    <ds:schemaRef ds:uri="http://www.w3.org/XML/1998/namespace"/>
  </ds:schemaRefs>
</ds:datastoreItem>
</file>

<file path=customXml/itemProps2.xml><?xml version="1.0" encoding="utf-8"?>
<ds:datastoreItem xmlns:ds="http://schemas.openxmlformats.org/officeDocument/2006/customXml" ds:itemID="{8B28D90C-7A1E-4B7C-9402-47C0D3D1AC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eed142-4d2c-4175-b945-a8aa8e44e4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7B346E-E73D-4780-8995-222BE3555A06}">
  <ds:schemaRefs>
    <ds:schemaRef ds:uri="http://schemas.microsoft.com/sharepoint/v3/contenttype/forms"/>
  </ds:schemaRefs>
</ds:datastoreItem>
</file>

<file path=customXml/itemProps4.xml><?xml version="1.0" encoding="utf-8"?>
<ds:datastoreItem xmlns:ds="http://schemas.openxmlformats.org/officeDocument/2006/customXml" ds:itemID="{78715629-C747-42C0-BC11-FE443EBCA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21</Pages>
  <Words>5248</Words>
  <Characters>29918</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Ashton-Under-Lyne Sixth Form College</Company>
  <LinksUpToDate>false</LinksUpToDate>
  <CharactersWithSpaces>35096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Carolyn Wright</dc:creator>
  <cp:lastModifiedBy>Chris Cox</cp:lastModifiedBy>
  <cp:revision>6</cp:revision>
  <cp:lastPrinted>2012-10-26T12:15:00Z</cp:lastPrinted>
  <dcterms:created xsi:type="dcterms:W3CDTF">2022-12-07T10:49:00Z</dcterms:created>
  <dcterms:modified xsi:type="dcterms:W3CDTF">2025-01-12T12:09:00Z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0x010100B691C2BB46B4E54BBD435FF7D43EDC3B</vt:lpwstr>
  </property>
  <property fmtid="{D5CDD505-2E9C-101B-9397-08002B2CF9AE}" pid="3" name="Order">
    <vt:r8>21000</vt:r8>
  </property>
</Properties>
</file>